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83AF6F1" w14:textId="7FAD7B7B" w:rsidR="006523A2" w:rsidRPr="004A5CED" w:rsidRDefault="009E31F8" w:rsidP="0053459F">
      <w:pPr>
        <w:jc w:val="both"/>
        <w:rPr>
          <w:rFonts w:ascii="Calibri" w:hAnsi="Calibri" w:cs="Calibri"/>
          <w:b/>
          <w:sz w:val="42"/>
          <w:szCs w:val="42"/>
        </w:rPr>
      </w:pPr>
      <w:r>
        <w:rPr>
          <w:rFonts w:ascii="Calibri" w:hAnsi="Calibri" w:cs="Calibri"/>
          <w:b/>
          <w:sz w:val="42"/>
          <w:szCs w:val="42"/>
        </w:rPr>
        <w:t xml:space="preserve">Řešením </w:t>
      </w:r>
      <w:r w:rsidR="004A25BE">
        <w:rPr>
          <w:rFonts w:ascii="Calibri" w:hAnsi="Calibri" w:cs="Calibri"/>
          <w:b/>
          <w:sz w:val="42"/>
          <w:szCs w:val="42"/>
        </w:rPr>
        <w:t>hraboší krize je</w:t>
      </w:r>
      <w:r w:rsidR="004D5DB7">
        <w:rPr>
          <w:rFonts w:ascii="Calibri" w:hAnsi="Calibri" w:cs="Calibri"/>
          <w:b/>
          <w:sz w:val="42"/>
          <w:szCs w:val="42"/>
        </w:rPr>
        <w:t xml:space="preserve"> ozdravení </w:t>
      </w:r>
      <w:r>
        <w:rPr>
          <w:rFonts w:ascii="Calibri" w:hAnsi="Calibri" w:cs="Calibri"/>
          <w:b/>
          <w:sz w:val="42"/>
          <w:szCs w:val="42"/>
        </w:rPr>
        <w:t xml:space="preserve">české </w:t>
      </w:r>
      <w:r w:rsidR="004D5DB7">
        <w:rPr>
          <w:rFonts w:ascii="Calibri" w:hAnsi="Calibri" w:cs="Calibri"/>
          <w:b/>
          <w:sz w:val="42"/>
          <w:szCs w:val="42"/>
        </w:rPr>
        <w:t>krajiny</w:t>
      </w:r>
      <w:r w:rsidR="00C94735">
        <w:rPr>
          <w:rFonts w:ascii="Calibri" w:hAnsi="Calibri" w:cs="Calibri"/>
          <w:b/>
          <w:sz w:val="42"/>
          <w:szCs w:val="42"/>
        </w:rPr>
        <w:t>, nikoli</w:t>
      </w:r>
      <w:r w:rsidR="004D5DB7">
        <w:rPr>
          <w:rFonts w:ascii="Calibri" w:hAnsi="Calibri" w:cs="Calibri"/>
          <w:b/>
          <w:sz w:val="42"/>
          <w:szCs w:val="42"/>
        </w:rPr>
        <w:t>v</w:t>
      </w:r>
      <w:r w:rsidR="00C94735">
        <w:rPr>
          <w:rFonts w:ascii="Calibri" w:hAnsi="Calibri" w:cs="Calibri"/>
          <w:b/>
          <w:sz w:val="42"/>
          <w:szCs w:val="42"/>
        </w:rPr>
        <w:t xml:space="preserve"> jedy, upozorňují </w:t>
      </w:r>
      <w:r>
        <w:rPr>
          <w:rFonts w:ascii="Calibri" w:hAnsi="Calibri" w:cs="Calibri"/>
          <w:b/>
          <w:sz w:val="42"/>
          <w:szCs w:val="42"/>
        </w:rPr>
        <w:t>ekologické organizace</w:t>
      </w:r>
    </w:p>
    <w:p w14:paraId="0C0863AB" w14:textId="1FBF21F5" w:rsidR="008E78D3" w:rsidRDefault="008C79D5" w:rsidP="007472AC">
      <w:pPr>
        <w:jc w:val="both"/>
        <w:rPr>
          <w:rFonts w:ascii="Calibri" w:hAnsi="Calibri" w:cs="Calibri"/>
          <w:b/>
          <w:i/>
          <w:sz w:val="24"/>
        </w:rPr>
      </w:pPr>
      <w:r>
        <w:rPr>
          <w:rFonts w:ascii="Calibri" w:hAnsi="Calibri" w:cs="Calibri"/>
          <w:b/>
          <w:i/>
          <w:sz w:val="24"/>
        </w:rPr>
        <w:t xml:space="preserve">Praha, </w:t>
      </w:r>
      <w:r w:rsidR="009D6E77">
        <w:rPr>
          <w:rFonts w:ascii="Calibri" w:hAnsi="Calibri" w:cs="Calibri"/>
          <w:b/>
          <w:i/>
          <w:sz w:val="24"/>
        </w:rPr>
        <w:t>22</w:t>
      </w:r>
      <w:r w:rsidR="00174A26">
        <w:rPr>
          <w:rFonts w:ascii="Calibri" w:hAnsi="Calibri" w:cs="Calibri"/>
          <w:b/>
          <w:i/>
          <w:sz w:val="24"/>
        </w:rPr>
        <w:t xml:space="preserve">. </w:t>
      </w:r>
      <w:r w:rsidR="00AB1CD8">
        <w:rPr>
          <w:rFonts w:ascii="Calibri" w:hAnsi="Calibri" w:cs="Calibri"/>
          <w:b/>
          <w:i/>
          <w:sz w:val="24"/>
        </w:rPr>
        <w:t xml:space="preserve">března </w:t>
      </w:r>
      <w:r w:rsidR="00556F58">
        <w:rPr>
          <w:rFonts w:ascii="Calibri" w:hAnsi="Calibri" w:cs="Calibri"/>
          <w:b/>
          <w:i/>
          <w:sz w:val="24"/>
        </w:rPr>
        <w:t>202</w:t>
      </w:r>
      <w:r w:rsidR="0013500D">
        <w:rPr>
          <w:rFonts w:ascii="Calibri" w:hAnsi="Calibri" w:cs="Calibri"/>
          <w:b/>
          <w:i/>
          <w:sz w:val="24"/>
        </w:rPr>
        <w:t>3</w:t>
      </w:r>
      <w:r w:rsidR="00C0482E">
        <w:rPr>
          <w:rFonts w:ascii="Calibri" w:hAnsi="Calibri" w:cs="Calibri"/>
          <w:b/>
          <w:i/>
          <w:sz w:val="24"/>
        </w:rPr>
        <w:t>.</w:t>
      </w:r>
      <w:r w:rsidR="00AB1CD8">
        <w:rPr>
          <w:rFonts w:ascii="Calibri" w:hAnsi="Calibri" w:cs="Calibri"/>
          <w:b/>
          <w:i/>
          <w:sz w:val="24"/>
        </w:rPr>
        <w:t xml:space="preserve"> Ministerstvo zemědělství od </w:t>
      </w:r>
      <w:r w:rsidR="00C94735">
        <w:rPr>
          <w:rFonts w:ascii="Calibri" w:hAnsi="Calibri" w:cs="Calibri"/>
          <w:b/>
          <w:i/>
          <w:sz w:val="24"/>
        </w:rPr>
        <w:t>21</w:t>
      </w:r>
      <w:r w:rsidR="00AB1CD8">
        <w:rPr>
          <w:rFonts w:ascii="Calibri" w:hAnsi="Calibri" w:cs="Calibri"/>
          <w:b/>
          <w:i/>
          <w:sz w:val="24"/>
        </w:rPr>
        <w:t xml:space="preserve">. </w:t>
      </w:r>
      <w:r w:rsidR="00C94735">
        <w:rPr>
          <w:rFonts w:ascii="Calibri" w:hAnsi="Calibri" w:cs="Calibri"/>
          <w:b/>
          <w:i/>
          <w:sz w:val="24"/>
        </w:rPr>
        <w:t>února</w:t>
      </w:r>
      <w:r w:rsidR="00AB1CD8">
        <w:rPr>
          <w:rFonts w:ascii="Calibri" w:hAnsi="Calibri" w:cs="Calibri"/>
          <w:b/>
          <w:i/>
          <w:sz w:val="24"/>
        </w:rPr>
        <w:t xml:space="preserve"> povolilo trávit hraboše zvýšenou dávkou jedu Stutox II. </w:t>
      </w:r>
      <w:r w:rsidR="00CE3414">
        <w:rPr>
          <w:rFonts w:ascii="Calibri" w:hAnsi="Calibri" w:cs="Calibri"/>
          <w:b/>
          <w:i/>
          <w:sz w:val="24"/>
        </w:rPr>
        <w:t>vkládáním</w:t>
      </w:r>
      <w:r w:rsidR="00AB1CD8">
        <w:rPr>
          <w:rFonts w:ascii="Calibri" w:hAnsi="Calibri" w:cs="Calibri"/>
          <w:b/>
          <w:i/>
          <w:sz w:val="24"/>
        </w:rPr>
        <w:t xml:space="preserve"> do nor.</w:t>
      </w:r>
      <w:r w:rsidR="00B1321E">
        <w:rPr>
          <w:rFonts w:ascii="Calibri" w:hAnsi="Calibri" w:cs="Calibri"/>
          <w:b/>
          <w:i/>
          <w:sz w:val="24"/>
        </w:rPr>
        <w:t xml:space="preserve"> </w:t>
      </w:r>
      <w:r w:rsidR="00B1321E" w:rsidRPr="00B1321E">
        <w:rPr>
          <w:rFonts w:ascii="Calibri" w:hAnsi="Calibri" w:cs="Calibri"/>
          <w:b/>
          <w:i/>
          <w:sz w:val="24"/>
        </w:rPr>
        <w:t xml:space="preserve">[1] </w:t>
      </w:r>
      <w:r w:rsidR="00CE3414">
        <w:rPr>
          <w:rFonts w:ascii="Calibri" w:hAnsi="Calibri" w:cs="Calibri"/>
          <w:b/>
          <w:i/>
          <w:sz w:val="24"/>
        </w:rPr>
        <w:t xml:space="preserve">V teritoriích kriticky ohrožených sýčků obecných </w:t>
      </w:r>
      <w:r w:rsidR="00727C0E">
        <w:rPr>
          <w:rFonts w:ascii="Calibri" w:hAnsi="Calibri" w:cs="Calibri"/>
          <w:b/>
          <w:i/>
          <w:sz w:val="24"/>
        </w:rPr>
        <w:t xml:space="preserve">se </w:t>
      </w:r>
      <w:r w:rsidR="00CE3414">
        <w:rPr>
          <w:rFonts w:ascii="Calibri" w:hAnsi="Calibri" w:cs="Calibri"/>
          <w:b/>
          <w:i/>
          <w:sz w:val="24"/>
        </w:rPr>
        <w:t>ale</w:t>
      </w:r>
      <w:r w:rsidR="00460C3E">
        <w:rPr>
          <w:rFonts w:ascii="Calibri" w:hAnsi="Calibri" w:cs="Calibri"/>
          <w:b/>
          <w:i/>
          <w:sz w:val="24"/>
        </w:rPr>
        <w:t xml:space="preserve"> naštěstí</w:t>
      </w:r>
      <w:r w:rsidR="00CE3414">
        <w:rPr>
          <w:rFonts w:ascii="Calibri" w:hAnsi="Calibri" w:cs="Calibri"/>
          <w:b/>
          <w:i/>
          <w:sz w:val="24"/>
        </w:rPr>
        <w:t xml:space="preserve"> jed aplikovat </w:t>
      </w:r>
      <w:r w:rsidR="00727C0E">
        <w:rPr>
          <w:rFonts w:ascii="Calibri" w:hAnsi="Calibri" w:cs="Calibri"/>
          <w:b/>
          <w:i/>
          <w:sz w:val="24"/>
        </w:rPr>
        <w:t>nesmí</w:t>
      </w:r>
      <w:r w:rsidR="00CE3414">
        <w:rPr>
          <w:rFonts w:ascii="Calibri" w:hAnsi="Calibri" w:cs="Calibri"/>
          <w:b/>
          <w:i/>
          <w:sz w:val="24"/>
        </w:rPr>
        <w:t xml:space="preserve">, a to za žádných okolností. </w:t>
      </w:r>
      <w:r w:rsidR="00460C3E">
        <w:rPr>
          <w:rFonts w:ascii="Calibri" w:hAnsi="Calibri" w:cs="Calibri"/>
          <w:b/>
          <w:i/>
          <w:sz w:val="24"/>
        </w:rPr>
        <w:t xml:space="preserve">Hraboši jsou hlavní kořistí </w:t>
      </w:r>
      <w:r w:rsidR="00014E39">
        <w:rPr>
          <w:rFonts w:ascii="Calibri" w:hAnsi="Calibri" w:cs="Calibri"/>
          <w:b/>
          <w:i/>
          <w:sz w:val="24"/>
        </w:rPr>
        <w:t xml:space="preserve">sýčků a v případě pozření přiotrávených hlodavců by těmto malým sovám bezprostředně hrozila sekundární otrava. Česká společnost ornitologická </w:t>
      </w:r>
      <w:r w:rsidR="00014E39" w:rsidRPr="006019F6">
        <w:rPr>
          <w:rFonts w:ascii="Calibri" w:hAnsi="Calibri" w:cs="Calibri"/>
          <w:b/>
          <w:i/>
          <w:sz w:val="24"/>
        </w:rPr>
        <w:t>(ČSO)</w:t>
      </w:r>
      <w:r w:rsidR="00014E39">
        <w:rPr>
          <w:rFonts w:ascii="Calibri" w:hAnsi="Calibri" w:cs="Calibri"/>
          <w:b/>
          <w:i/>
          <w:sz w:val="24"/>
        </w:rPr>
        <w:t xml:space="preserve"> </w:t>
      </w:r>
      <w:r w:rsidR="00B868BB">
        <w:rPr>
          <w:rFonts w:ascii="Calibri" w:hAnsi="Calibri" w:cs="Calibri"/>
          <w:b/>
          <w:i/>
          <w:sz w:val="24"/>
        </w:rPr>
        <w:t xml:space="preserve">sice </w:t>
      </w:r>
      <w:r w:rsidR="00014E39">
        <w:rPr>
          <w:rFonts w:ascii="Calibri" w:hAnsi="Calibri" w:cs="Calibri"/>
          <w:b/>
          <w:i/>
          <w:sz w:val="24"/>
        </w:rPr>
        <w:t>vítá kompromis nerozhazovat jed v teritoriích sýčků</w:t>
      </w:r>
      <w:r w:rsidR="00934135">
        <w:rPr>
          <w:rFonts w:ascii="Calibri" w:hAnsi="Calibri" w:cs="Calibri"/>
          <w:b/>
          <w:i/>
          <w:sz w:val="24"/>
        </w:rPr>
        <w:t xml:space="preserve"> a sov pálených</w:t>
      </w:r>
      <w:r w:rsidR="00014E39">
        <w:rPr>
          <w:rFonts w:ascii="Calibri" w:hAnsi="Calibri" w:cs="Calibri"/>
          <w:b/>
          <w:i/>
          <w:sz w:val="24"/>
        </w:rPr>
        <w:t>, ale dlouhodobě upozorňuje, že trávení je pouze dočasným řešením gradace hrabošů.</w:t>
      </w:r>
      <w:r w:rsidR="00B868BB">
        <w:rPr>
          <w:rFonts w:ascii="Calibri" w:hAnsi="Calibri" w:cs="Calibri"/>
          <w:b/>
          <w:i/>
          <w:sz w:val="24"/>
        </w:rPr>
        <w:t xml:space="preserve"> </w:t>
      </w:r>
      <w:r w:rsidR="00786C70">
        <w:rPr>
          <w:rFonts w:ascii="Calibri" w:hAnsi="Calibri" w:cs="Calibri"/>
          <w:b/>
          <w:i/>
          <w:sz w:val="24"/>
        </w:rPr>
        <w:t>V Česku převládá monokulturní intenzivní hospodaření s velkými lány, které hůře čelí</w:t>
      </w:r>
      <w:r w:rsidR="00D26927">
        <w:rPr>
          <w:rFonts w:ascii="Calibri" w:hAnsi="Calibri" w:cs="Calibri"/>
          <w:b/>
          <w:i/>
          <w:sz w:val="24"/>
        </w:rPr>
        <w:t xml:space="preserve"> různým</w:t>
      </w:r>
      <w:r w:rsidR="00786C70">
        <w:rPr>
          <w:rFonts w:ascii="Calibri" w:hAnsi="Calibri" w:cs="Calibri"/>
          <w:b/>
          <w:i/>
          <w:sz w:val="24"/>
        </w:rPr>
        <w:t xml:space="preserve"> </w:t>
      </w:r>
      <w:r w:rsidR="00EF50D9">
        <w:rPr>
          <w:rFonts w:ascii="Calibri" w:hAnsi="Calibri" w:cs="Calibri"/>
          <w:b/>
          <w:i/>
          <w:sz w:val="24"/>
        </w:rPr>
        <w:t xml:space="preserve">aktuálním </w:t>
      </w:r>
      <w:r w:rsidR="00786C70">
        <w:rPr>
          <w:rFonts w:ascii="Calibri" w:hAnsi="Calibri" w:cs="Calibri"/>
          <w:b/>
          <w:i/>
          <w:sz w:val="24"/>
        </w:rPr>
        <w:t>problémům</w:t>
      </w:r>
      <w:r w:rsidR="00D26927">
        <w:rPr>
          <w:rFonts w:ascii="Calibri" w:hAnsi="Calibri" w:cs="Calibri"/>
          <w:b/>
          <w:i/>
          <w:sz w:val="24"/>
        </w:rPr>
        <w:t xml:space="preserve">, jako je </w:t>
      </w:r>
      <w:r w:rsidR="00EF50D9">
        <w:rPr>
          <w:rFonts w:ascii="Calibri" w:hAnsi="Calibri" w:cs="Calibri"/>
          <w:b/>
          <w:i/>
          <w:sz w:val="24"/>
        </w:rPr>
        <w:t>sucho či degradace půdy</w:t>
      </w:r>
      <w:r w:rsidR="00786C70">
        <w:rPr>
          <w:rFonts w:ascii="Calibri" w:hAnsi="Calibri" w:cs="Calibri"/>
          <w:b/>
          <w:i/>
          <w:sz w:val="24"/>
        </w:rPr>
        <w:t>. P</w:t>
      </w:r>
      <w:r w:rsidR="00014E39">
        <w:rPr>
          <w:rFonts w:ascii="Calibri" w:hAnsi="Calibri" w:cs="Calibri"/>
          <w:b/>
          <w:i/>
          <w:sz w:val="24"/>
        </w:rPr>
        <w:t>estrá krajina</w:t>
      </w:r>
      <w:r w:rsidR="00460C3E">
        <w:rPr>
          <w:rFonts w:ascii="Calibri" w:hAnsi="Calibri" w:cs="Calibri"/>
          <w:b/>
          <w:i/>
          <w:sz w:val="24"/>
        </w:rPr>
        <w:t xml:space="preserve">, která hostí </w:t>
      </w:r>
      <w:r w:rsidR="00014E39">
        <w:rPr>
          <w:rFonts w:ascii="Calibri" w:hAnsi="Calibri" w:cs="Calibri"/>
          <w:b/>
          <w:i/>
          <w:sz w:val="24"/>
        </w:rPr>
        <w:t>ptačí</w:t>
      </w:r>
      <w:r w:rsidR="00460C3E">
        <w:rPr>
          <w:rFonts w:ascii="Calibri" w:hAnsi="Calibri" w:cs="Calibri"/>
          <w:b/>
          <w:i/>
          <w:sz w:val="24"/>
        </w:rPr>
        <w:t xml:space="preserve"> i </w:t>
      </w:r>
      <w:r w:rsidR="00644B38">
        <w:rPr>
          <w:rFonts w:ascii="Calibri" w:hAnsi="Calibri" w:cs="Calibri"/>
          <w:b/>
          <w:i/>
          <w:sz w:val="24"/>
        </w:rPr>
        <w:t>s</w:t>
      </w:r>
      <w:r w:rsidR="00460C3E">
        <w:rPr>
          <w:rFonts w:ascii="Calibri" w:hAnsi="Calibri" w:cs="Calibri"/>
          <w:b/>
          <w:i/>
          <w:sz w:val="24"/>
        </w:rPr>
        <w:t>avčí</w:t>
      </w:r>
      <w:r w:rsidR="00014E39">
        <w:rPr>
          <w:rFonts w:ascii="Calibri" w:hAnsi="Calibri" w:cs="Calibri"/>
          <w:b/>
          <w:i/>
          <w:sz w:val="24"/>
        </w:rPr>
        <w:t xml:space="preserve"> predátory</w:t>
      </w:r>
      <w:r w:rsidR="00460C3E">
        <w:rPr>
          <w:rFonts w:ascii="Calibri" w:hAnsi="Calibri" w:cs="Calibri"/>
          <w:b/>
          <w:i/>
          <w:sz w:val="24"/>
        </w:rPr>
        <w:t>,</w:t>
      </w:r>
      <w:r w:rsidR="00786C70">
        <w:rPr>
          <w:rFonts w:ascii="Calibri" w:hAnsi="Calibri" w:cs="Calibri"/>
          <w:b/>
          <w:i/>
          <w:sz w:val="24"/>
        </w:rPr>
        <w:t xml:space="preserve"> by</w:t>
      </w:r>
      <w:r w:rsidR="00014E39">
        <w:rPr>
          <w:rFonts w:ascii="Calibri" w:hAnsi="Calibri" w:cs="Calibri"/>
          <w:b/>
          <w:i/>
          <w:sz w:val="24"/>
        </w:rPr>
        <w:t xml:space="preserve"> si s hlodavci </w:t>
      </w:r>
      <w:r w:rsidR="00786C70">
        <w:rPr>
          <w:rFonts w:ascii="Calibri" w:hAnsi="Calibri" w:cs="Calibri"/>
          <w:b/>
          <w:i/>
          <w:sz w:val="24"/>
        </w:rPr>
        <w:t>poradila</w:t>
      </w:r>
      <w:r w:rsidR="00014E39">
        <w:rPr>
          <w:rFonts w:ascii="Calibri" w:hAnsi="Calibri" w:cs="Calibri"/>
          <w:b/>
          <w:i/>
          <w:sz w:val="24"/>
        </w:rPr>
        <w:t xml:space="preserve"> lépe</w:t>
      </w:r>
      <w:r w:rsidR="008E78D3">
        <w:rPr>
          <w:rFonts w:ascii="Calibri" w:hAnsi="Calibri" w:cs="Calibri"/>
          <w:b/>
          <w:i/>
          <w:sz w:val="24"/>
        </w:rPr>
        <w:t xml:space="preserve">. </w:t>
      </w:r>
      <w:r w:rsidR="008E78D3" w:rsidRPr="008E78D3">
        <w:rPr>
          <w:rFonts w:ascii="Calibri" w:hAnsi="Calibri" w:cs="Calibri"/>
          <w:b/>
          <w:i/>
          <w:sz w:val="24"/>
        </w:rPr>
        <w:t>Za zcela nepochopitelné potom ČSO považuje rozhodnutí vyplácet zemědělcům dotace na trávení z</w:t>
      </w:r>
      <w:r w:rsidR="008E78D3">
        <w:rPr>
          <w:rFonts w:ascii="Calibri" w:hAnsi="Calibri" w:cs="Calibri"/>
          <w:b/>
          <w:i/>
          <w:sz w:val="24"/>
        </w:rPr>
        <w:t> rozpočtu ministerstva životního prostředí</w:t>
      </w:r>
      <w:r w:rsidR="00460C3E">
        <w:rPr>
          <w:rFonts w:ascii="Calibri" w:hAnsi="Calibri" w:cs="Calibri"/>
          <w:b/>
          <w:i/>
          <w:sz w:val="24"/>
        </w:rPr>
        <w:t xml:space="preserve"> </w:t>
      </w:r>
      <w:r w:rsidR="00460C3E" w:rsidRPr="006019F6">
        <w:rPr>
          <w:rFonts w:ascii="Calibri" w:hAnsi="Calibri" w:cs="Calibri"/>
          <w:b/>
          <w:i/>
          <w:sz w:val="24"/>
        </w:rPr>
        <w:t>(</w:t>
      </w:r>
      <w:r w:rsidR="00460C3E">
        <w:rPr>
          <w:rFonts w:ascii="Calibri" w:hAnsi="Calibri" w:cs="Calibri"/>
          <w:b/>
          <w:i/>
          <w:sz w:val="24"/>
        </w:rPr>
        <w:t>MŽP</w:t>
      </w:r>
      <w:r w:rsidR="00460C3E" w:rsidRPr="006019F6">
        <w:rPr>
          <w:rFonts w:ascii="Calibri" w:hAnsi="Calibri" w:cs="Calibri"/>
          <w:b/>
          <w:i/>
          <w:sz w:val="24"/>
        </w:rPr>
        <w:t>)</w:t>
      </w:r>
      <w:r w:rsidR="008E78D3">
        <w:rPr>
          <w:rFonts w:ascii="Calibri" w:hAnsi="Calibri" w:cs="Calibri"/>
          <w:b/>
          <w:i/>
          <w:sz w:val="24"/>
        </w:rPr>
        <w:t xml:space="preserve"> a ni</w:t>
      </w:r>
      <w:r w:rsidR="00460C3E">
        <w:rPr>
          <w:rFonts w:ascii="Calibri" w:hAnsi="Calibri" w:cs="Calibri"/>
          <w:b/>
          <w:i/>
          <w:sz w:val="24"/>
        </w:rPr>
        <w:t xml:space="preserve">koliv ministerstva zemědělství </w:t>
      </w:r>
      <w:r w:rsidR="00460C3E" w:rsidRPr="006019F6">
        <w:rPr>
          <w:rFonts w:ascii="Calibri" w:hAnsi="Calibri" w:cs="Calibri"/>
          <w:b/>
          <w:i/>
          <w:sz w:val="24"/>
        </w:rPr>
        <w:t>(</w:t>
      </w:r>
      <w:proofErr w:type="spellStart"/>
      <w:r w:rsidR="00460C3E">
        <w:rPr>
          <w:rFonts w:ascii="Calibri" w:hAnsi="Calibri" w:cs="Calibri"/>
          <w:b/>
          <w:i/>
          <w:sz w:val="24"/>
        </w:rPr>
        <w:t>MZe</w:t>
      </w:r>
      <w:proofErr w:type="spellEnd"/>
      <w:r w:rsidR="00460C3E" w:rsidRPr="006019F6">
        <w:rPr>
          <w:rFonts w:ascii="Calibri" w:hAnsi="Calibri" w:cs="Calibri"/>
          <w:b/>
          <w:i/>
          <w:sz w:val="24"/>
        </w:rPr>
        <w:t>)</w:t>
      </w:r>
      <w:r w:rsidR="00460C3E">
        <w:rPr>
          <w:rFonts w:ascii="Calibri" w:hAnsi="Calibri" w:cs="Calibri"/>
          <w:b/>
          <w:i/>
          <w:sz w:val="24"/>
        </w:rPr>
        <w:t xml:space="preserve">. </w:t>
      </w:r>
      <w:r w:rsidR="00AA718C">
        <w:rPr>
          <w:rFonts w:ascii="Calibri" w:hAnsi="Calibri" w:cs="Calibri"/>
          <w:b/>
          <w:i/>
          <w:sz w:val="24"/>
        </w:rPr>
        <w:t>Stanovisko</w:t>
      </w:r>
      <w:r w:rsidR="0074329A">
        <w:rPr>
          <w:rFonts w:ascii="Calibri" w:hAnsi="Calibri" w:cs="Calibri"/>
          <w:b/>
          <w:i/>
          <w:sz w:val="24"/>
        </w:rPr>
        <w:t xml:space="preserve"> ČSO podporují </w:t>
      </w:r>
      <w:r w:rsidR="00337DAC">
        <w:rPr>
          <w:rFonts w:ascii="Calibri" w:hAnsi="Calibri" w:cs="Calibri"/>
          <w:b/>
          <w:i/>
          <w:sz w:val="24"/>
        </w:rPr>
        <w:t xml:space="preserve">ekologické </w:t>
      </w:r>
      <w:r w:rsidR="0074329A">
        <w:rPr>
          <w:rFonts w:ascii="Calibri" w:hAnsi="Calibri" w:cs="Calibri"/>
          <w:b/>
          <w:i/>
          <w:sz w:val="24"/>
        </w:rPr>
        <w:t xml:space="preserve">nevládní organizace </w:t>
      </w:r>
      <w:r w:rsidR="00AA718C">
        <w:rPr>
          <w:rFonts w:ascii="Calibri" w:hAnsi="Calibri" w:cs="Calibri"/>
          <w:b/>
          <w:i/>
          <w:sz w:val="24"/>
        </w:rPr>
        <w:t>Hnutí DUHA, WWF</w:t>
      </w:r>
      <w:r w:rsidR="00EA5D97">
        <w:rPr>
          <w:rFonts w:ascii="Calibri" w:hAnsi="Calibri" w:cs="Calibri"/>
          <w:b/>
          <w:i/>
          <w:sz w:val="24"/>
        </w:rPr>
        <w:t xml:space="preserve"> </w:t>
      </w:r>
      <w:r w:rsidR="00EA5D97" w:rsidRPr="006019F6">
        <w:rPr>
          <w:rFonts w:ascii="Calibri" w:hAnsi="Calibri" w:cs="Calibri"/>
          <w:b/>
          <w:i/>
          <w:sz w:val="24"/>
        </w:rPr>
        <w:t>(</w:t>
      </w:r>
      <w:r w:rsidR="00EA5D97">
        <w:rPr>
          <w:rFonts w:ascii="Calibri" w:hAnsi="Calibri" w:cs="Calibri"/>
          <w:b/>
          <w:i/>
          <w:sz w:val="24"/>
        </w:rPr>
        <w:t>Světový fond na ochranu přírody</w:t>
      </w:r>
      <w:r w:rsidR="00EA5D97" w:rsidRPr="006019F6">
        <w:rPr>
          <w:rFonts w:ascii="Calibri" w:hAnsi="Calibri" w:cs="Calibri"/>
          <w:b/>
          <w:i/>
          <w:sz w:val="24"/>
        </w:rPr>
        <w:t>)</w:t>
      </w:r>
      <w:r w:rsidR="00EA5D97">
        <w:rPr>
          <w:rFonts w:ascii="Calibri" w:hAnsi="Calibri" w:cs="Calibri"/>
          <w:b/>
          <w:i/>
          <w:sz w:val="24"/>
        </w:rPr>
        <w:t xml:space="preserve"> </w:t>
      </w:r>
      <w:r w:rsidR="00AA718C">
        <w:rPr>
          <w:rFonts w:ascii="Calibri" w:hAnsi="Calibri" w:cs="Calibri"/>
          <w:b/>
          <w:i/>
          <w:sz w:val="24"/>
        </w:rPr>
        <w:t xml:space="preserve">a </w:t>
      </w:r>
      <w:proofErr w:type="spellStart"/>
      <w:r w:rsidR="00AA718C">
        <w:rPr>
          <w:rFonts w:ascii="Calibri" w:hAnsi="Calibri" w:cs="Calibri"/>
          <w:b/>
          <w:i/>
          <w:sz w:val="24"/>
        </w:rPr>
        <w:t>Beleco</w:t>
      </w:r>
      <w:proofErr w:type="spellEnd"/>
      <w:r w:rsidR="00AA718C">
        <w:rPr>
          <w:rFonts w:ascii="Calibri" w:hAnsi="Calibri" w:cs="Calibri"/>
          <w:b/>
          <w:i/>
          <w:sz w:val="24"/>
        </w:rPr>
        <w:t>.</w:t>
      </w:r>
    </w:p>
    <w:p w14:paraId="43AE76A3" w14:textId="4934B7FD" w:rsidR="005D6A92" w:rsidRDefault="008E78D3" w:rsidP="00460C3E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Až 40 milionů korun celkem chce vyplatit ministerstvo životního </w:t>
      </w:r>
      <w:r w:rsidRPr="00D26927">
        <w:rPr>
          <w:rFonts w:ascii="Calibri" w:hAnsi="Calibri" w:cs="Calibri"/>
          <w:sz w:val="24"/>
        </w:rPr>
        <w:t>prostře</w:t>
      </w:r>
      <w:r w:rsidR="00786C70" w:rsidRPr="00D26927">
        <w:rPr>
          <w:rFonts w:ascii="Calibri" w:hAnsi="Calibri" w:cs="Calibri"/>
          <w:sz w:val="24"/>
        </w:rPr>
        <w:t xml:space="preserve">dí </w:t>
      </w:r>
      <w:r w:rsidR="00D26927" w:rsidRPr="00D26927">
        <w:rPr>
          <w:rFonts w:ascii="Calibri" w:hAnsi="Calibri" w:cs="Calibri"/>
          <w:sz w:val="24"/>
        </w:rPr>
        <w:t xml:space="preserve">(MŽP) </w:t>
      </w:r>
      <w:r w:rsidR="00786C70">
        <w:rPr>
          <w:rFonts w:ascii="Calibri" w:hAnsi="Calibri" w:cs="Calibri"/>
          <w:sz w:val="24"/>
        </w:rPr>
        <w:t>na aplikaci jedu do krajiny</w:t>
      </w:r>
      <w:r w:rsidR="00460C3E">
        <w:rPr>
          <w:rFonts w:ascii="Calibri" w:hAnsi="Calibri" w:cs="Calibri"/>
          <w:sz w:val="24"/>
        </w:rPr>
        <w:t>.</w:t>
      </w:r>
      <w:r w:rsidR="008A144D">
        <w:rPr>
          <w:rFonts w:ascii="Calibri" w:hAnsi="Calibri" w:cs="Calibri"/>
          <w:sz w:val="24"/>
        </w:rPr>
        <w:t xml:space="preserve"> </w:t>
      </w:r>
      <w:r w:rsidR="00B1321E" w:rsidRPr="00B1321E">
        <w:rPr>
          <w:rFonts w:ascii="Calibri" w:hAnsi="Calibri" w:cs="Calibri"/>
          <w:sz w:val="24"/>
        </w:rPr>
        <w:t>[</w:t>
      </w:r>
      <w:r w:rsidR="00B1321E">
        <w:rPr>
          <w:rFonts w:ascii="Calibri" w:hAnsi="Calibri" w:cs="Calibri"/>
          <w:sz w:val="24"/>
        </w:rPr>
        <w:t>2</w:t>
      </w:r>
      <w:r w:rsidR="00B1321E" w:rsidRPr="00B1321E">
        <w:rPr>
          <w:rFonts w:ascii="Calibri" w:hAnsi="Calibri" w:cs="Calibri"/>
          <w:sz w:val="24"/>
        </w:rPr>
        <w:t>]</w:t>
      </w:r>
      <w:r w:rsidR="00B868BB">
        <w:rPr>
          <w:rFonts w:ascii="Calibri" w:hAnsi="Calibri" w:cs="Calibri"/>
          <w:sz w:val="24"/>
        </w:rPr>
        <w:t xml:space="preserve"> </w:t>
      </w:r>
      <w:r w:rsidR="00786C70" w:rsidRPr="004A5CED">
        <w:rPr>
          <w:rFonts w:ascii="Calibri" w:hAnsi="Calibri" w:cs="Calibri"/>
          <w:i/>
          <w:sz w:val="24"/>
        </w:rPr>
        <w:t>„</w:t>
      </w:r>
      <w:r w:rsidR="0057769F">
        <w:rPr>
          <w:rFonts w:ascii="Calibri" w:hAnsi="Calibri" w:cs="Calibri"/>
          <w:i/>
          <w:sz w:val="24"/>
        </w:rPr>
        <w:t>K</w:t>
      </w:r>
      <w:r w:rsidR="00B868BB" w:rsidRPr="0057769F">
        <w:rPr>
          <w:rFonts w:ascii="Calibri" w:hAnsi="Calibri" w:cs="Calibri"/>
          <w:i/>
          <w:sz w:val="24"/>
        </w:rPr>
        <w:t xml:space="preserve">onkrétně jde o kompenzační podporu 500 </w:t>
      </w:r>
      <w:r w:rsidR="0057769F">
        <w:rPr>
          <w:rFonts w:ascii="Calibri" w:hAnsi="Calibri" w:cs="Calibri"/>
          <w:i/>
          <w:sz w:val="24"/>
        </w:rPr>
        <w:t>korun na hektar</w:t>
      </w:r>
      <w:r w:rsidR="00B868BB" w:rsidRPr="0057769F">
        <w:rPr>
          <w:rFonts w:ascii="Calibri" w:hAnsi="Calibri" w:cs="Calibri"/>
          <w:i/>
          <w:sz w:val="24"/>
        </w:rPr>
        <w:t xml:space="preserve"> prostřednictvím Státního fondu </w:t>
      </w:r>
      <w:r w:rsidR="0057769F">
        <w:rPr>
          <w:rFonts w:ascii="Calibri" w:hAnsi="Calibri" w:cs="Calibri"/>
          <w:i/>
          <w:sz w:val="24"/>
        </w:rPr>
        <w:t>životního prostředí ČR</w:t>
      </w:r>
      <w:r w:rsidR="00B868BB" w:rsidRPr="0057769F">
        <w:rPr>
          <w:rFonts w:ascii="Calibri" w:hAnsi="Calibri" w:cs="Calibri"/>
          <w:i/>
          <w:sz w:val="24"/>
        </w:rPr>
        <w:t>.</w:t>
      </w:r>
      <w:r w:rsidR="00460C3E" w:rsidRPr="0057769F">
        <w:rPr>
          <w:rFonts w:ascii="Calibri" w:hAnsi="Calibri" w:cs="Calibri"/>
          <w:i/>
          <w:sz w:val="24"/>
        </w:rPr>
        <w:t xml:space="preserve"> </w:t>
      </w:r>
      <w:r w:rsidRPr="0057769F">
        <w:rPr>
          <w:rFonts w:ascii="Calibri" w:hAnsi="Calibri" w:cs="Calibri"/>
          <w:i/>
          <w:sz w:val="24"/>
        </w:rPr>
        <w:t xml:space="preserve">Jedná se o </w:t>
      </w:r>
      <w:r w:rsidR="0057769F">
        <w:rPr>
          <w:rFonts w:ascii="Calibri" w:hAnsi="Calibri" w:cs="Calibri"/>
          <w:i/>
          <w:sz w:val="24"/>
        </w:rPr>
        <w:t>naprosto</w:t>
      </w:r>
      <w:r w:rsidRPr="0057769F">
        <w:rPr>
          <w:rFonts w:ascii="Calibri" w:hAnsi="Calibri" w:cs="Calibri"/>
          <w:i/>
          <w:sz w:val="24"/>
        </w:rPr>
        <w:t xml:space="preserve"> nelogický krok. Požadavky zemědělců na hubení hrabošů</w:t>
      </w:r>
      <w:r w:rsidR="00460C3E" w:rsidRPr="0057769F">
        <w:rPr>
          <w:rFonts w:ascii="Calibri" w:hAnsi="Calibri" w:cs="Calibri"/>
          <w:i/>
          <w:sz w:val="24"/>
        </w:rPr>
        <w:t xml:space="preserve"> c</w:t>
      </w:r>
      <w:r w:rsidRPr="0057769F">
        <w:rPr>
          <w:rFonts w:ascii="Calibri" w:hAnsi="Calibri" w:cs="Calibri"/>
          <w:i/>
          <w:sz w:val="24"/>
        </w:rPr>
        <w:t>háp</w:t>
      </w:r>
      <w:r w:rsidR="00460C3E" w:rsidRPr="0057769F">
        <w:rPr>
          <w:rFonts w:ascii="Calibri" w:hAnsi="Calibri" w:cs="Calibri"/>
          <w:i/>
          <w:sz w:val="24"/>
        </w:rPr>
        <w:t>eme</w:t>
      </w:r>
      <w:r w:rsidRPr="0057769F">
        <w:rPr>
          <w:rFonts w:ascii="Calibri" w:hAnsi="Calibri" w:cs="Calibri"/>
          <w:i/>
          <w:sz w:val="24"/>
        </w:rPr>
        <w:t xml:space="preserve">, </w:t>
      </w:r>
      <w:r w:rsidR="00460C3E" w:rsidRPr="0057769F">
        <w:rPr>
          <w:rFonts w:ascii="Calibri" w:hAnsi="Calibri" w:cs="Calibri"/>
          <w:i/>
          <w:sz w:val="24"/>
        </w:rPr>
        <w:t xml:space="preserve">ale </w:t>
      </w:r>
      <w:r w:rsidR="0057769F">
        <w:rPr>
          <w:rFonts w:ascii="Calibri" w:hAnsi="Calibri" w:cs="Calibri"/>
          <w:i/>
          <w:sz w:val="24"/>
        </w:rPr>
        <w:t>platit</w:t>
      </w:r>
      <w:r w:rsidRPr="0057769F">
        <w:rPr>
          <w:rFonts w:ascii="Calibri" w:hAnsi="Calibri" w:cs="Calibri"/>
          <w:i/>
          <w:sz w:val="24"/>
        </w:rPr>
        <w:t xml:space="preserve"> trávení z peněz na ochranu přírody</w:t>
      </w:r>
      <w:r w:rsidR="00460C3E" w:rsidRPr="0057769F">
        <w:rPr>
          <w:rFonts w:ascii="Calibri" w:hAnsi="Calibri" w:cs="Calibri"/>
          <w:i/>
          <w:sz w:val="24"/>
        </w:rPr>
        <w:t xml:space="preserve">, je </w:t>
      </w:r>
      <w:r w:rsidR="005D6A92">
        <w:rPr>
          <w:rFonts w:ascii="Calibri" w:hAnsi="Calibri" w:cs="Calibri"/>
          <w:i/>
          <w:sz w:val="24"/>
        </w:rPr>
        <w:t>nepřijatelné</w:t>
      </w:r>
      <w:r w:rsidRPr="0057769F">
        <w:rPr>
          <w:rFonts w:ascii="Calibri" w:hAnsi="Calibri" w:cs="Calibri"/>
          <w:i/>
          <w:sz w:val="24"/>
        </w:rPr>
        <w:t xml:space="preserve">. </w:t>
      </w:r>
      <w:r w:rsidR="00460C3E" w:rsidRPr="0057769F">
        <w:rPr>
          <w:rFonts w:ascii="Calibri" w:hAnsi="Calibri" w:cs="Calibri"/>
          <w:i/>
          <w:sz w:val="24"/>
        </w:rPr>
        <w:t xml:space="preserve">Dojde </w:t>
      </w:r>
      <w:r w:rsidR="005D6A92">
        <w:rPr>
          <w:rFonts w:ascii="Calibri" w:hAnsi="Calibri" w:cs="Calibri"/>
          <w:i/>
          <w:sz w:val="24"/>
        </w:rPr>
        <w:t>tím</w:t>
      </w:r>
      <w:r w:rsidR="00460C3E" w:rsidRPr="0057769F">
        <w:rPr>
          <w:rFonts w:ascii="Calibri" w:hAnsi="Calibri" w:cs="Calibri"/>
          <w:i/>
          <w:sz w:val="24"/>
        </w:rPr>
        <w:t xml:space="preserve"> k paradoxní situaci. Z</w:t>
      </w:r>
      <w:r w:rsidRPr="0057769F">
        <w:rPr>
          <w:rFonts w:ascii="Calibri" w:hAnsi="Calibri" w:cs="Calibri"/>
          <w:i/>
          <w:sz w:val="24"/>
        </w:rPr>
        <w:t xml:space="preserve">emědělec, který </w:t>
      </w:r>
      <w:r w:rsidR="005D6A92">
        <w:rPr>
          <w:rFonts w:ascii="Calibri" w:hAnsi="Calibri" w:cs="Calibri"/>
          <w:i/>
          <w:sz w:val="24"/>
        </w:rPr>
        <w:t xml:space="preserve">preferuje </w:t>
      </w:r>
      <w:r w:rsidRPr="0057769F">
        <w:rPr>
          <w:rFonts w:ascii="Calibri" w:hAnsi="Calibri" w:cs="Calibri"/>
          <w:i/>
          <w:sz w:val="24"/>
        </w:rPr>
        <w:t>šetrné hospodaření a rozhodne se jed neaplikovat</w:t>
      </w:r>
      <w:r w:rsidR="00460C3E" w:rsidRPr="0057769F">
        <w:rPr>
          <w:rFonts w:ascii="Calibri" w:hAnsi="Calibri" w:cs="Calibri"/>
          <w:i/>
          <w:sz w:val="24"/>
        </w:rPr>
        <w:t xml:space="preserve">, odměnu od MŽP </w:t>
      </w:r>
      <w:r w:rsidRPr="0057769F">
        <w:rPr>
          <w:rFonts w:ascii="Calibri" w:hAnsi="Calibri" w:cs="Calibri"/>
          <w:i/>
          <w:sz w:val="24"/>
        </w:rPr>
        <w:t>nedostane</w:t>
      </w:r>
      <w:r w:rsidR="00460C3E" w:rsidRPr="0057769F">
        <w:rPr>
          <w:rFonts w:ascii="Calibri" w:hAnsi="Calibri" w:cs="Calibri"/>
          <w:i/>
          <w:sz w:val="24"/>
        </w:rPr>
        <w:t>. Naopak odměněni budou</w:t>
      </w:r>
      <w:r w:rsidR="003F4CAC">
        <w:rPr>
          <w:rFonts w:ascii="Calibri" w:hAnsi="Calibri" w:cs="Calibri"/>
          <w:i/>
          <w:sz w:val="24"/>
        </w:rPr>
        <w:t xml:space="preserve"> ti</w:t>
      </w:r>
      <w:r w:rsidR="00460C3E" w:rsidRPr="0057769F">
        <w:rPr>
          <w:rFonts w:ascii="Calibri" w:hAnsi="Calibri" w:cs="Calibri"/>
          <w:i/>
          <w:sz w:val="24"/>
        </w:rPr>
        <w:t xml:space="preserve"> konvenční </w:t>
      </w:r>
      <w:r w:rsidRPr="0057769F">
        <w:rPr>
          <w:rFonts w:ascii="Calibri" w:hAnsi="Calibri" w:cs="Calibri"/>
          <w:i/>
          <w:sz w:val="24"/>
        </w:rPr>
        <w:t>zemědělci</w:t>
      </w:r>
      <w:r w:rsidR="003F4CAC">
        <w:rPr>
          <w:rFonts w:ascii="Calibri" w:hAnsi="Calibri" w:cs="Calibri"/>
          <w:i/>
          <w:sz w:val="24"/>
        </w:rPr>
        <w:t>, kteří budou do krajiny sypat jed</w:t>
      </w:r>
      <w:r w:rsidR="00460C3E" w:rsidRPr="0057769F">
        <w:rPr>
          <w:rFonts w:ascii="Calibri" w:hAnsi="Calibri" w:cs="Calibri"/>
          <w:i/>
          <w:sz w:val="24"/>
        </w:rPr>
        <w:t>. Peníze by</w:t>
      </w:r>
      <w:r w:rsidR="005D6A92">
        <w:rPr>
          <w:rFonts w:ascii="Calibri" w:hAnsi="Calibri" w:cs="Calibri"/>
          <w:i/>
          <w:sz w:val="24"/>
        </w:rPr>
        <w:t xml:space="preserve"> rozhodně neměly jít z rozpočtu MŽP, ale z </w:t>
      </w:r>
      <w:proofErr w:type="spellStart"/>
      <w:proofErr w:type="gramStart"/>
      <w:r w:rsidR="005D6A92">
        <w:rPr>
          <w:rFonts w:ascii="Calibri" w:hAnsi="Calibri" w:cs="Calibri"/>
          <w:i/>
          <w:sz w:val="24"/>
        </w:rPr>
        <w:t>MZe</w:t>
      </w:r>
      <w:proofErr w:type="spellEnd"/>
      <w:proofErr w:type="gramEnd"/>
      <w:r w:rsidR="005D6A92">
        <w:rPr>
          <w:rFonts w:ascii="Calibri" w:hAnsi="Calibri" w:cs="Calibri"/>
          <w:i/>
          <w:sz w:val="24"/>
        </w:rPr>
        <w:t>,</w:t>
      </w:r>
      <w:r w:rsidR="005D6A92" w:rsidRPr="004A5CED">
        <w:rPr>
          <w:rFonts w:ascii="Calibri" w:hAnsi="Calibri" w:cs="Calibri"/>
          <w:i/>
          <w:sz w:val="24"/>
        </w:rPr>
        <w:t>“</w:t>
      </w:r>
      <w:r w:rsidR="005D6A92" w:rsidRPr="006019F6">
        <w:rPr>
          <w:rFonts w:ascii="Calibri" w:hAnsi="Calibri" w:cs="Calibri"/>
          <w:sz w:val="24"/>
        </w:rPr>
        <w:t xml:space="preserve"> </w:t>
      </w:r>
      <w:r w:rsidR="003F4CAC">
        <w:rPr>
          <w:rFonts w:ascii="Calibri" w:hAnsi="Calibri" w:cs="Calibri"/>
          <w:i/>
          <w:sz w:val="24"/>
        </w:rPr>
        <w:t xml:space="preserve"> </w:t>
      </w:r>
      <w:r w:rsidR="003F4CAC">
        <w:rPr>
          <w:rFonts w:ascii="Calibri" w:hAnsi="Calibri" w:cs="Calibri"/>
          <w:sz w:val="24"/>
        </w:rPr>
        <w:t xml:space="preserve">sděluje ředitel ČSO Zdeněk Vermouzek. </w:t>
      </w:r>
    </w:p>
    <w:p w14:paraId="583EF096" w14:textId="20DEA7C0" w:rsidR="00C93E06" w:rsidRDefault="00900203" w:rsidP="00460C3E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ČSO se zemědělci dlouhodobě spolupracuje na mnoha aktivitách a společně chrání ptáky zemědělské krajiny, kteří</w:t>
      </w:r>
      <w:r w:rsidR="00C93E06">
        <w:rPr>
          <w:rFonts w:ascii="Calibri" w:hAnsi="Calibri" w:cs="Calibri"/>
          <w:sz w:val="24"/>
        </w:rPr>
        <w:t xml:space="preserve"> v</w:t>
      </w:r>
      <w:r w:rsidR="003F4CAC">
        <w:rPr>
          <w:rFonts w:ascii="Calibri" w:hAnsi="Calibri" w:cs="Calibri"/>
          <w:sz w:val="24"/>
        </w:rPr>
        <w:t> </w:t>
      </w:r>
      <w:r w:rsidR="00C93E06">
        <w:rPr>
          <w:rFonts w:ascii="Calibri" w:hAnsi="Calibri" w:cs="Calibri"/>
          <w:sz w:val="24"/>
        </w:rPr>
        <w:t>důsledku</w:t>
      </w:r>
      <w:r w:rsidR="003F4CAC">
        <w:rPr>
          <w:rFonts w:ascii="Calibri" w:hAnsi="Calibri" w:cs="Calibri"/>
          <w:sz w:val="24"/>
        </w:rPr>
        <w:t xml:space="preserve"> </w:t>
      </w:r>
      <w:r w:rsidR="00C93E06">
        <w:rPr>
          <w:rFonts w:ascii="Calibri" w:hAnsi="Calibri" w:cs="Calibri"/>
          <w:sz w:val="24"/>
        </w:rPr>
        <w:t xml:space="preserve">intenzivního zemědělství </w:t>
      </w:r>
      <w:r>
        <w:rPr>
          <w:rFonts w:ascii="Calibri" w:hAnsi="Calibri" w:cs="Calibri"/>
          <w:sz w:val="24"/>
        </w:rPr>
        <w:t xml:space="preserve">patří k nejvíce ubývajícím druhům na české i evropské úrovni. </w:t>
      </w:r>
      <w:r w:rsidR="00C93E06">
        <w:rPr>
          <w:rFonts w:ascii="Calibri" w:hAnsi="Calibri" w:cs="Calibri"/>
          <w:sz w:val="24"/>
        </w:rPr>
        <w:t xml:space="preserve">Mezi klíčové aktivity patří </w:t>
      </w:r>
      <w:r>
        <w:rPr>
          <w:rFonts w:ascii="Calibri" w:hAnsi="Calibri" w:cs="Calibri"/>
          <w:sz w:val="24"/>
        </w:rPr>
        <w:t xml:space="preserve">ochrana kriticky ohroženého </w:t>
      </w:r>
      <w:r>
        <w:rPr>
          <w:rFonts w:ascii="Calibri" w:hAnsi="Calibri" w:cs="Calibri"/>
          <w:sz w:val="24"/>
        </w:rPr>
        <w:lastRenderedPageBreak/>
        <w:t xml:space="preserve">sýčka, </w:t>
      </w:r>
      <w:r w:rsidR="00C93E06">
        <w:rPr>
          <w:rFonts w:ascii="Calibri" w:hAnsi="Calibri" w:cs="Calibri"/>
          <w:sz w:val="24"/>
        </w:rPr>
        <w:t>kterého</w:t>
      </w:r>
      <w:r>
        <w:rPr>
          <w:rFonts w:ascii="Calibri" w:hAnsi="Calibri" w:cs="Calibri"/>
          <w:sz w:val="24"/>
        </w:rPr>
        <w:t xml:space="preserve"> v Česku zbývá</w:t>
      </w:r>
      <w:r w:rsidR="00C93E06">
        <w:rPr>
          <w:rFonts w:ascii="Calibri" w:hAnsi="Calibri" w:cs="Calibri"/>
          <w:sz w:val="24"/>
        </w:rPr>
        <w:t xml:space="preserve"> posledních zhruba 100 párů a populace je kvůli tomu na hranici vyhubení. </w:t>
      </w:r>
      <w:r w:rsidR="005D6A92" w:rsidRPr="004A5CED">
        <w:rPr>
          <w:rFonts w:ascii="Calibri" w:hAnsi="Calibri" w:cs="Calibri"/>
          <w:i/>
          <w:sz w:val="24"/>
        </w:rPr>
        <w:t>„</w:t>
      </w:r>
      <w:r w:rsidR="005D6A92">
        <w:rPr>
          <w:rFonts w:ascii="Calibri" w:hAnsi="Calibri" w:cs="Calibri"/>
          <w:i/>
          <w:sz w:val="24"/>
        </w:rPr>
        <w:t>S farmáři, v jejichž blízkosti sýčci žijí, domlouváme</w:t>
      </w:r>
      <w:r w:rsidR="0011544F" w:rsidRPr="008A2884">
        <w:rPr>
          <w:rFonts w:ascii="Calibri" w:hAnsi="Calibri" w:cs="Calibri"/>
          <w:i/>
          <w:sz w:val="24"/>
        </w:rPr>
        <w:t xml:space="preserve"> opatření, aby </w:t>
      </w:r>
      <w:r w:rsidR="005D6A92">
        <w:rPr>
          <w:rFonts w:ascii="Calibri" w:hAnsi="Calibri" w:cs="Calibri"/>
          <w:i/>
          <w:sz w:val="24"/>
        </w:rPr>
        <w:t>tam</w:t>
      </w:r>
      <w:r w:rsidR="0011544F" w:rsidRPr="008A2884">
        <w:rPr>
          <w:rFonts w:ascii="Calibri" w:hAnsi="Calibri" w:cs="Calibri"/>
          <w:i/>
          <w:sz w:val="24"/>
        </w:rPr>
        <w:t xml:space="preserve"> sýčci mohli žít, lovit </w:t>
      </w:r>
      <w:r w:rsidR="005D6A92">
        <w:rPr>
          <w:rFonts w:ascii="Calibri" w:hAnsi="Calibri" w:cs="Calibri"/>
          <w:i/>
          <w:sz w:val="24"/>
        </w:rPr>
        <w:t>i</w:t>
      </w:r>
      <w:r w:rsidR="0011544F" w:rsidRPr="008A2884">
        <w:rPr>
          <w:rFonts w:ascii="Calibri" w:hAnsi="Calibri" w:cs="Calibri"/>
          <w:i/>
          <w:sz w:val="24"/>
        </w:rPr>
        <w:t xml:space="preserve"> hnízdit, aniž by jim hrozilo nebezpečí. K takovým by jistě patřilo pokládání jedu na hraboše, kterými se sýčci přednostně živí. Je proto dobře, že v teritoriích sýčka, kterých už je teď tak málo, se hraboši trávit nesmí. Zemědělci </w:t>
      </w:r>
      <w:r w:rsidR="003F4CAC">
        <w:rPr>
          <w:rFonts w:ascii="Calibri" w:hAnsi="Calibri" w:cs="Calibri"/>
          <w:i/>
          <w:sz w:val="24"/>
        </w:rPr>
        <w:t>v</w:t>
      </w:r>
      <w:r w:rsidR="00624AD7">
        <w:rPr>
          <w:rFonts w:ascii="Calibri" w:hAnsi="Calibri" w:cs="Calibri"/>
          <w:i/>
          <w:sz w:val="24"/>
        </w:rPr>
        <w:t> oblastech výskytu</w:t>
      </w:r>
      <w:r w:rsidR="003F4CAC">
        <w:rPr>
          <w:rFonts w:ascii="Calibri" w:hAnsi="Calibri" w:cs="Calibri"/>
          <w:i/>
          <w:sz w:val="24"/>
        </w:rPr>
        <w:t xml:space="preserve"> sýčka pak </w:t>
      </w:r>
      <w:r w:rsidR="0011544F" w:rsidRPr="008A2884">
        <w:rPr>
          <w:rFonts w:ascii="Calibri" w:hAnsi="Calibri" w:cs="Calibri"/>
          <w:i/>
          <w:sz w:val="24"/>
        </w:rPr>
        <w:t xml:space="preserve">obdrží </w:t>
      </w:r>
      <w:r w:rsidR="00373C92">
        <w:rPr>
          <w:rFonts w:ascii="Calibri" w:hAnsi="Calibri" w:cs="Calibri"/>
          <w:i/>
          <w:sz w:val="24"/>
        </w:rPr>
        <w:t xml:space="preserve">od státu </w:t>
      </w:r>
      <w:r w:rsidR="0011544F" w:rsidRPr="008A2884">
        <w:rPr>
          <w:rFonts w:ascii="Calibri" w:hAnsi="Calibri" w:cs="Calibri"/>
          <w:i/>
          <w:sz w:val="24"/>
        </w:rPr>
        <w:t>kompenzace za ušlý zisk</w:t>
      </w:r>
      <w:r w:rsidR="005D6A92">
        <w:rPr>
          <w:rFonts w:ascii="Calibri" w:hAnsi="Calibri" w:cs="Calibri"/>
          <w:i/>
          <w:sz w:val="24"/>
        </w:rPr>
        <w:t xml:space="preserve"> způsobený hrabošem</w:t>
      </w:r>
      <w:r w:rsidR="00D61F97">
        <w:rPr>
          <w:rFonts w:ascii="Calibri" w:hAnsi="Calibri" w:cs="Calibri"/>
          <w:i/>
          <w:sz w:val="24"/>
        </w:rPr>
        <w:t xml:space="preserve"> </w:t>
      </w:r>
      <w:r w:rsidR="00D61F97" w:rsidRPr="00D61F97">
        <w:rPr>
          <w:rFonts w:ascii="Calibri" w:hAnsi="Calibri" w:cs="Calibri"/>
          <w:i/>
          <w:sz w:val="24"/>
        </w:rPr>
        <w:t>[3]</w:t>
      </w:r>
      <w:r w:rsidR="005D6A92">
        <w:rPr>
          <w:rFonts w:ascii="Calibri" w:hAnsi="Calibri" w:cs="Calibri"/>
          <w:i/>
          <w:sz w:val="24"/>
        </w:rPr>
        <w:t>,</w:t>
      </w:r>
      <w:r w:rsidR="005D6A92" w:rsidRPr="004A5CED">
        <w:rPr>
          <w:rFonts w:ascii="Calibri" w:hAnsi="Calibri" w:cs="Calibri"/>
          <w:i/>
          <w:sz w:val="24"/>
        </w:rPr>
        <w:t>“</w:t>
      </w:r>
      <w:r w:rsidR="005D6A92" w:rsidRPr="006019F6">
        <w:rPr>
          <w:rFonts w:ascii="Calibri" w:hAnsi="Calibri" w:cs="Calibri"/>
          <w:sz w:val="24"/>
        </w:rPr>
        <w:t xml:space="preserve"> </w:t>
      </w:r>
      <w:r w:rsidR="005D6A92">
        <w:rPr>
          <w:rFonts w:ascii="Calibri" w:hAnsi="Calibri" w:cs="Calibri"/>
          <w:i/>
          <w:sz w:val="24"/>
        </w:rPr>
        <w:t xml:space="preserve"> </w:t>
      </w:r>
      <w:r w:rsidR="0011544F">
        <w:rPr>
          <w:rFonts w:ascii="Calibri" w:hAnsi="Calibri" w:cs="Calibri"/>
          <w:sz w:val="24"/>
        </w:rPr>
        <w:t xml:space="preserve">vysvětluje Martin Šálek, </w:t>
      </w:r>
      <w:r w:rsidR="0011544F" w:rsidRPr="006019F6">
        <w:rPr>
          <w:rFonts w:ascii="Calibri" w:hAnsi="Calibri" w:cs="Calibri"/>
          <w:sz w:val="24"/>
        </w:rPr>
        <w:t>koordinátor ochrany sýčků z</w:t>
      </w:r>
      <w:r w:rsidR="0011544F">
        <w:rPr>
          <w:rFonts w:ascii="Calibri" w:hAnsi="Calibri" w:cs="Calibri"/>
          <w:sz w:val="24"/>
        </w:rPr>
        <w:t xml:space="preserve"> ČSO a </w:t>
      </w:r>
      <w:r w:rsidR="0011544F" w:rsidRPr="006019F6">
        <w:rPr>
          <w:rFonts w:ascii="Calibri" w:hAnsi="Calibri" w:cs="Calibri"/>
          <w:sz w:val="24"/>
        </w:rPr>
        <w:t>Ús</w:t>
      </w:r>
      <w:r w:rsidR="0011544F">
        <w:rPr>
          <w:rFonts w:ascii="Calibri" w:hAnsi="Calibri" w:cs="Calibri"/>
          <w:sz w:val="24"/>
        </w:rPr>
        <w:t>tavu biologie obratlovců AV ČR.</w:t>
      </w:r>
    </w:p>
    <w:p w14:paraId="1955B699" w14:textId="6B9DCB7B" w:rsidR="0011544F" w:rsidRDefault="0011544F" w:rsidP="00D72453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Velká část české populace sýčků žije na severozápadě </w:t>
      </w:r>
      <w:r w:rsidR="00624AD7">
        <w:rPr>
          <w:rFonts w:ascii="Calibri" w:hAnsi="Calibri" w:cs="Calibri"/>
          <w:sz w:val="24"/>
        </w:rPr>
        <w:t>Česka</w:t>
      </w:r>
      <w:r>
        <w:rPr>
          <w:rFonts w:ascii="Calibri" w:hAnsi="Calibri" w:cs="Calibri"/>
          <w:sz w:val="24"/>
        </w:rPr>
        <w:t xml:space="preserve">, kde je </w:t>
      </w:r>
      <w:r w:rsidR="00624AD7">
        <w:rPr>
          <w:rFonts w:ascii="Calibri" w:hAnsi="Calibri" w:cs="Calibri"/>
          <w:sz w:val="24"/>
        </w:rPr>
        <w:t xml:space="preserve">dosud </w:t>
      </w:r>
      <w:r w:rsidR="005D6A92">
        <w:rPr>
          <w:rFonts w:ascii="Calibri" w:hAnsi="Calibri" w:cs="Calibri"/>
          <w:sz w:val="24"/>
        </w:rPr>
        <w:t>množství rodinných</w:t>
      </w:r>
      <w:r>
        <w:rPr>
          <w:rFonts w:ascii="Calibri" w:hAnsi="Calibri" w:cs="Calibri"/>
          <w:sz w:val="24"/>
        </w:rPr>
        <w:t xml:space="preserve"> farem a statků.</w:t>
      </w:r>
      <w:r w:rsidR="00373C92">
        <w:rPr>
          <w:rFonts w:ascii="Calibri" w:hAnsi="Calibri" w:cs="Calibri"/>
          <w:sz w:val="24"/>
        </w:rPr>
        <w:t xml:space="preserve"> </w:t>
      </w:r>
      <w:r w:rsidR="00373C92" w:rsidRPr="00373C92">
        <w:rPr>
          <w:rFonts w:ascii="Calibri" w:hAnsi="Calibri" w:cs="Calibri"/>
          <w:i/>
          <w:sz w:val="24"/>
        </w:rPr>
        <w:t>„</w:t>
      </w:r>
      <w:r w:rsidR="00241987" w:rsidRPr="00373C92">
        <w:rPr>
          <w:rFonts w:ascii="Calibri" w:hAnsi="Calibri" w:cs="Calibri"/>
          <w:i/>
          <w:sz w:val="24"/>
        </w:rPr>
        <w:t>Vzhledem k riziku sekundární otravy</w:t>
      </w:r>
      <w:r w:rsidR="00373C92">
        <w:rPr>
          <w:rFonts w:ascii="Calibri" w:hAnsi="Calibri" w:cs="Calibri"/>
          <w:i/>
          <w:sz w:val="24"/>
        </w:rPr>
        <w:t xml:space="preserve"> </w:t>
      </w:r>
      <w:r w:rsidR="00373C92" w:rsidRPr="00373C92">
        <w:rPr>
          <w:rFonts w:ascii="Calibri" w:hAnsi="Calibri" w:cs="Calibri"/>
          <w:i/>
          <w:sz w:val="24"/>
        </w:rPr>
        <w:t>není možné aplikovat rodenticid</w:t>
      </w:r>
      <w:r w:rsidR="00241987" w:rsidRPr="00373C92">
        <w:rPr>
          <w:rFonts w:ascii="Calibri" w:hAnsi="Calibri" w:cs="Calibri"/>
          <w:i/>
          <w:sz w:val="24"/>
        </w:rPr>
        <w:t xml:space="preserve"> v oblasti výskytu a hnízdění sýčků a sov pálených</w:t>
      </w:r>
      <w:r w:rsidR="00373C92">
        <w:rPr>
          <w:rFonts w:ascii="Calibri" w:hAnsi="Calibri" w:cs="Calibri"/>
          <w:i/>
          <w:sz w:val="24"/>
        </w:rPr>
        <w:t xml:space="preserve">, </w:t>
      </w:r>
      <w:r w:rsidR="00241987" w:rsidRPr="00373C92">
        <w:rPr>
          <w:rFonts w:ascii="Calibri" w:hAnsi="Calibri" w:cs="Calibri"/>
          <w:i/>
          <w:sz w:val="24"/>
        </w:rPr>
        <w:t xml:space="preserve">a to ani do nor. Agentura ochrany přírody a krajiny </w:t>
      </w:r>
      <w:r w:rsidR="00373C92">
        <w:rPr>
          <w:rFonts w:ascii="Calibri" w:hAnsi="Calibri" w:cs="Calibri"/>
          <w:i/>
          <w:sz w:val="24"/>
        </w:rPr>
        <w:t xml:space="preserve">ČR </w:t>
      </w:r>
      <w:r w:rsidR="00241987" w:rsidRPr="00373C92">
        <w:rPr>
          <w:rFonts w:ascii="Calibri" w:hAnsi="Calibri" w:cs="Calibri"/>
          <w:i/>
          <w:sz w:val="24"/>
        </w:rPr>
        <w:t>bude pro půdní bloky v oblasti sýčků a sov pálených poskytovat kompenzace za</w:t>
      </w:r>
      <w:r w:rsidR="00373C92">
        <w:rPr>
          <w:rFonts w:ascii="Calibri" w:hAnsi="Calibri" w:cs="Calibri"/>
          <w:i/>
          <w:sz w:val="24"/>
        </w:rPr>
        <w:t xml:space="preserve"> zničenou úrodu, a to od 2 tisíc do 20 tisíc korun na hektar</w:t>
      </w:r>
      <w:r w:rsidR="00241987" w:rsidRPr="00373C92">
        <w:rPr>
          <w:rFonts w:ascii="Calibri" w:hAnsi="Calibri" w:cs="Calibri"/>
          <w:i/>
          <w:sz w:val="24"/>
        </w:rPr>
        <w:t xml:space="preserve"> podle procenta zničení úrody, bez ohledu na druh </w:t>
      </w:r>
      <w:r w:rsidR="00241987" w:rsidRPr="008A144D">
        <w:rPr>
          <w:rFonts w:ascii="Calibri" w:hAnsi="Calibri" w:cs="Calibri"/>
          <w:i/>
          <w:sz w:val="24"/>
        </w:rPr>
        <w:t>plodiny,</w:t>
      </w:r>
      <w:r w:rsidR="00373C92" w:rsidRPr="008A144D">
        <w:rPr>
          <w:rFonts w:ascii="Calibri" w:hAnsi="Calibri" w:cs="Calibri"/>
          <w:i/>
          <w:sz w:val="24"/>
        </w:rPr>
        <w:t>“</w:t>
      </w:r>
      <w:r w:rsidR="00373C92">
        <w:rPr>
          <w:rFonts w:ascii="Calibri" w:hAnsi="Calibri" w:cs="Calibri"/>
          <w:i/>
          <w:sz w:val="24"/>
        </w:rPr>
        <w:t xml:space="preserve"> </w:t>
      </w:r>
      <w:r w:rsidR="00241987">
        <w:rPr>
          <w:rFonts w:ascii="Calibri" w:hAnsi="Calibri" w:cs="Calibri"/>
          <w:sz w:val="24"/>
        </w:rPr>
        <w:t>vysvětluje Jarmila Jandová</w:t>
      </w:r>
      <w:r w:rsidR="00D72453">
        <w:rPr>
          <w:rFonts w:ascii="Calibri" w:hAnsi="Calibri" w:cs="Calibri"/>
          <w:sz w:val="24"/>
        </w:rPr>
        <w:t xml:space="preserve"> z </w:t>
      </w:r>
      <w:r w:rsidR="00D72453" w:rsidRPr="00D72453">
        <w:rPr>
          <w:rFonts w:ascii="Calibri" w:hAnsi="Calibri" w:cs="Calibri"/>
          <w:sz w:val="24"/>
        </w:rPr>
        <w:t>odbor</w:t>
      </w:r>
      <w:r w:rsidR="00D72453">
        <w:rPr>
          <w:rFonts w:ascii="Calibri" w:hAnsi="Calibri" w:cs="Calibri"/>
          <w:sz w:val="24"/>
        </w:rPr>
        <w:t xml:space="preserve">u </w:t>
      </w:r>
      <w:r w:rsidR="00D72453" w:rsidRPr="00D72453">
        <w:rPr>
          <w:rFonts w:ascii="Calibri" w:hAnsi="Calibri" w:cs="Calibri"/>
          <w:sz w:val="24"/>
        </w:rPr>
        <w:t>životního prostředí a zemědělství</w:t>
      </w:r>
      <w:r w:rsidR="00D72453">
        <w:rPr>
          <w:rFonts w:ascii="Calibri" w:hAnsi="Calibri" w:cs="Calibri"/>
          <w:sz w:val="24"/>
        </w:rPr>
        <w:t xml:space="preserve"> Ústeckého kraje, který patří k hlavním oblastem výskytu sýčků</w:t>
      </w:r>
      <w:r w:rsidR="00D72453" w:rsidRPr="008A144D">
        <w:rPr>
          <w:rFonts w:ascii="Calibri" w:hAnsi="Calibri" w:cs="Calibri"/>
          <w:sz w:val="24"/>
        </w:rPr>
        <w:t>.</w:t>
      </w:r>
      <w:r w:rsidR="00D61F97">
        <w:rPr>
          <w:rFonts w:ascii="Calibri" w:hAnsi="Calibri" w:cs="Calibri"/>
          <w:sz w:val="24"/>
        </w:rPr>
        <w:t xml:space="preserve"> [</w:t>
      </w:r>
      <w:r w:rsidR="008A144D" w:rsidRPr="008A144D">
        <w:rPr>
          <w:rFonts w:ascii="Calibri" w:hAnsi="Calibri" w:cs="Calibri"/>
          <w:sz w:val="24"/>
        </w:rPr>
        <w:t>4]</w:t>
      </w:r>
    </w:p>
    <w:p w14:paraId="6066B9A8" w14:textId="0B98950C" w:rsidR="002A02F7" w:rsidRDefault="0011544F" w:rsidP="00460C3E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Ornitologové </w:t>
      </w:r>
      <w:r w:rsidR="00CB40B3">
        <w:rPr>
          <w:rFonts w:ascii="Calibri" w:hAnsi="Calibri" w:cs="Calibri"/>
          <w:sz w:val="24"/>
        </w:rPr>
        <w:t>jsou potěšení, že celá řada zeměd</w:t>
      </w:r>
      <w:r w:rsidR="00964B24">
        <w:rPr>
          <w:rFonts w:ascii="Calibri" w:hAnsi="Calibri" w:cs="Calibri"/>
          <w:sz w:val="24"/>
        </w:rPr>
        <w:t xml:space="preserve">ělců </w:t>
      </w:r>
      <w:r w:rsidR="00CB40B3">
        <w:rPr>
          <w:rFonts w:ascii="Calibri" w:hAnsi="Calibri" w:cs="Calibri"/>
          <w:sz w:val="24"/>
        </w:rPr>
        <w:t>hospodaří šetrně a používání jedu na svých pozemcích odmítají.</w:t>
      </w:r>
      <w:r w:rsidR="00373C92">
        <w:rPr>
          <w:rFonts w:ascii="Calibri" w:hAnsi="Calibri" w:cs="Calibri"/>
          <w:sz w:val="24"/>
        </w:rPr>
        <w:t xml:space="preserve"> </w:t>
      </w:r>
      <w:r w:rsidR="00373C92" w:rsidRPr="00373C92">
        <w:rPr>
          <w:rFonts w:ascii="Calibri" w:hAnsi="Calibri" w:cs="Calibri"/>
          <w:i/>
          <w:sz w:val="24"/>
        </w:rPr>
        <w:t>„</w:t>
      </w:r>
      <w:r w:rsidR="00373C92">
        <w:rPr>
          <w:rFonts w:ascii="Calibri" w:hAnsi="Calibri" w:cs="Calibri"/>
          <w:i/>
          <w:sz w:val="24"/>
        </w:rPr>
        <w:t>Raději než aplikací</w:t>
      </w:r>
      <w:r w:rsidR="00373C92" w:rsidRPr="008A2884">
        <w:rPr>
          <w:rFonts w:ascii="Calibri" w:hAnsi="Calibri" w:cs="Calibri"/>
          <w:i/>
          <w:sz w:val="24"/>
        </w:rPr>
        <w:t xml:space="preserve"> drahých rodenticidů </w:t>
      </w:r>
      <w:r w:rsidR="00373C92">
        <w:rPr>
          <w:rFonts w:ascii="Calibri" w:hAnsi="Calibri" w:cs="Calibri"/>
          <w:i/>
          <w:sz w:val="24"/>
        </w:rPr>
        <w:t>se snažíme d</w:t>
      </w:r>
      <w:r w:rsidR="008A2884" w:rsidRPr="008A2884">
        <w:rPr>
          <w:rFonts w:ascii="Calibri" w:hAnsi="Calibri" w:cs="Calibri"/>
          <w:i/>
          <w:sz w:val="24"/>
        </w:rPr>
        <w:t xml:space="preserve">ecimovat hraboše dostatečným mechanickým a opakovaným zpracováním půdy, osevním postupem, volbou odrůd a podporou výskytu dravců v krajině. </w:t>
      </w:r>
      <w:r w:rsidR="002A02F7">
        <w:rPr>
          <w:rFonts w:ascii="Calibri" w:hAnsi="Calibri" w:cs="Calibri"/>
          <w:i/>
          <w:sz w:val="24"/>
        </w:rPr>
        <w:t>Jed neaplikujeme, protože n</w:t>
      </w:r>
      <w:r w:rsidR="008A2884" w:rsidRPr="008A2884">
        <w:rPr>
          <w:rFonts w:ascii="Calibri" w:hAnsi="Calibri" w:cs="Calibri"/>
          <w:i/>
          <w:sz w:val="24"/>
        </w:rPr>
        <w:t xml:space="preserve">echceme dál </w:t>
      </w:r>
      <w:r w:rsidR="002A02F7">
        <w:rPr>
          <w:rFonts w:ascii="Calibri" w:hAnsi="Calibri" w:cs="Calibri"/>
          <w:i/>
          <w:sz w:val="24"/>
        </w:rPr>
        <w:t>ničit</w:t>
      </w:r>
      <w:r w:rsidR="008A2884" w:rsidRPr="008A2884">
        <w:rPr>
          <w:rFonts w:ascii="Calibri" w:hAnsi="Calibri" w:cs="Calibri"/>
          <w:i/>
          <w:sz w:val="24"/>
        </w:rPr>
        <w:t xml:space="preserve"> krajinu a její řád za cenu krátkodobého profitu</w:t>
      </w:r>
      <w:r w:rsidR="002A02F7">
        <w:rPr>
          <w:rFonts w:ascii="Calibri" w:hAnsi="Calibri" w:cs="Calibri"/>
          <w:i/>
          <w:sz w:val="24"/>
        </w:rPr>
        <w:t>. N</w:t>
      </w:r>
      <w:r w:rsidR="008A2884" w:rsidRPr="008A2884">
        <w:rPr>
          <w:rFonts w:ascii="Calibri" w:hAnsi="Calibri" w:cs="Calibri"/>
          <w:i/>
          <w:sz w:val="24"/>
        </w:rPr>
        <w:t>ejsme jen zemědělci, jsme hospodáři, kterým byla pole v krajině svěřena předky a</w:t>
      </w:r>
      <w:r w:rsidR="008A2884">
        <w:rPr>
          <w:rFonts w:ascii="Calibri" w:hAnsi="Calibri" w:cs="Calibri"/>
          <w:i/>
          <w:sz w:val="24"/>
        </w:rPr>
        <w:t xml:space="preserve"> musí být zase předána potomkům,</w:t>
      </w:r>
      <w:r w:rsidR="002A02F7" w:rsidRPr="004A5CED">
        <w:rPr>
          <w:rFonts w:ascii="Calibri" w:hAnsi="Calibri" w:cs="Calibri"/>
          <w:i/>
          <w:sz w:val="24"/>
        </w:rPr>
        <w:t>“</w:t>
      </w:r>
      <w:r w:rsidR="008A2884">
        <w:rPr>
          <w:rFonts w:ascii="Calibri" w:hAnsi="Calibri" w:cs="Calibri"/>
          <w:i/>
          <w:sz w:val="24"/>
        </w:rPr>
        <w:t xml:space="preserve"> </w:t>
      </w:r>
      <w:r w:rsidR="008A2884">
        <w:rPr>
          <w:rFonts w:ascii="Calibri" w:hAnsi="Calibri" w:cs="Calibri"/>
          <w:sz w:val="24"/>
        </w:rPr>
        <w:t xml:space="preserve">říká </w:t>
      </w:r>
      <w:r w:rsidR="002A02F7">
        <w:rPr>
          <w:rFonts w:ascii="Calibri" w:hAnsi="Calibri" w:cs="Calibri"/>
          <w:sz w:val="24"/>
        </w:rPr>
        <w:t xml:space="preserve">farmář </w:t>
      </w:r>
      <w:r w:rsidR="008A2884">
        <w:rPr>
          <w:rFonts w:ascii="Calibri" w:hAnsi="Calibri" w:cs="Calibri"/>
          <w:sz w:val="24"/>
        </w:rPr>
        <w:t xml:space="preserve">Antonín Štěpanovský. Patří mezi zemědělce, na jejichž farmě žije sýček. </w:t>
      </w:r>
    </w:p>
    <w:p w14:paraId="4B2B4B8A" w14:textId="5C8B8B0F" w:rsidR="008A2884" w:rsidRPr="002A02F7" w:rsidRDefault="002A02F7" w:rsidP="00460C3E">
      <w:pPr>
        <w:jc w:val="both"/>
        <w:rPr>
          <w:rFonts w:ascii="Calibri" w:hAnsi="Calibri" w:cs="Calibri"/>
          <w:sz w:val="24"/>
        </w:rPr>
      </w:pPr>
      <w:r w:rsidRPr="00373C92">
        <w:rPr>
          <w:rFonts w:ascii="Calibri" w:hAnsi="Calibri" w:cs="Calibri"/>
          <w:i/>
          <w:sz w:val="24"/>
        </w:rPr>
        <w:t>„</w:t>
      </w:r>
      <w:r w:rsidR="00D81F4C">
        <w:rPr>
          <w:rFonts w:ascii="Calibri" w:hAnsi="Calibri" w:cs="Calibri"/>
          <w:i/>
          <w:sz w:val="24"/>
        </w:rPr>
        <w:t xml:space="preserve">Když přijdou extrémy, jako </w:t>
      </w:r>
      <w:r w:rsidR="00D26927">
        <w:rPr>
          <w:rFonts w:ascii="Calibri" w:hAnsi="Calibri" w:cs="Calibri"/>
          <w:i/>
          <w:sz w:val="24"/>
        </w:rPr>
        <w:t>je gradace hrabošů</w:t>
      </w:r>
      <w:r w:rsidR="00D81F4C">
        <w:rPr>
          <w:rFonts w:ascii="Calibri" w:hAnsi="Calibri" w:cs="Calibri"/>
          <w:i/>
          <w:sz w:val="24"/>
        </w:rPr>
        <w:t>, tak s</w:t>
      </w:r>
      <w:r w:rsidR="008A2884">
        <w:rPr>
          <w:rFonts w:ascii="Calibri" w:hAnsi="Calibri" w:cs="Calibri"/>
          <w:i/>
          <w:sz w:val="24"/>
        </w:rPr>
        <w:t>amozřejmě k</w:t>
      </w:r>
      <w:r w:rsidR="008A2884" w:rsidRPr="008A2884">
        <w:rPr>
          <w:rFonts w:ascii="Calibri" w:hAnsi="Calibri" w:cs="Calibri"/>
          <w:i/>
          <w:sz w:val="24"/>
        </w:rPr>
        <w:t>aždý zemědělec chce bránit svou ú</w:t>
      </w:r>
      <w:r w:rsidR="00D81F4C">
        <w:rPr>
          <w:rFonts w:ascii="Calibri" w:hAnsi="Calibri" w:cs="Calibri"/>
          <w:i/>
          <w:sz w:val="24"/>
        </w:rPr>
        <w:t>rodu</w:t>
      </w:r>
      <w:r w:rsidR="0001235C">
        <w:rPr>
          <w:rFonts w:ascii="Calibri" w:hAnsi="Calibri" w:cs="Calibri"/>
          <w:i/>
          <w:sz w:val="24"/>
        </w:rPr>
        <w:t>.</w:t>
      </w:r>
      <w:r w:rsidR="00722DE6">
        <w:rPr>
          <w:rFonts w:ascii="Calibri" w:hAnsi="Calibri" w:cs="Calibri"/>
          <w:i/>
          <w:sz w:val="24"/>
        </w:rPr>
        <w:t xml:space="preserve"> </w:t>
      </w:r>
      <w:r w:rsidR="00D81F4C">
        <w:rPr>
          <w:rFonts w:ascii="Calibri" w:hAnsi="Calibri" w:cs="Calibri"/>
          <w:i/>
          <w:sz w:val="24"/>
        </w:rPr>
        <w:t xml:space="preserve">Ale </w:t>
      </w:r>
      <w:r w:rsidR="0001235C">
        <w:rPr>
          <w:rFonts w:ascii="Calibri" w:hAnsi="Calibri" w:cs="Calibri"/>
          <w:i/>
          <w:sz w:val="24"/>
        </w:rPr>
        <w:t>je</w:t>
      </w:r>
      <w:r w:rsidR="008A2884" w:rsidRPr="008A2884">
        <w:rPr>
          <w:rFonts w:ascii="Calibri" w:hAnsi="Calibri" w:cs="Calibri"/>
          <w:i/>
          <w:sz w:val="24"/>
        </w:rPr>
        <w:t xml:space="preserve"> otázka</w:t>
      </w:r>
      <w:r w:rsidR="00722DE6">
        <w:rPr>
          <w:rFonts w:ascii="Calibri" w:hAnsi="Calibri" w:cs="Calibri"/>
          <w:i/>
          <w:sz w:val="24"/>
        </w:rPr>
        <w:t>,</w:t>
      </w:r>
      <w:r w:rsidR="008A2884" w:rsidRPr="008A2884">
        <w:rPr>
          <w:rFonts w:ascii="Calibri" w:hAnsi="Calibri" w:cs="Calibri"/>
          <w:i/>
          <w:sz w:val="24"/>
        </w:rPr>
        <w:t xml:space="preserve"> za jakou cenu. </w:t>
      </w:r>
      <w:r>
        <w:rPr>
          <w:rFonts w:ascii="Calibri" w:hAnsi="Calibri" w:cs="Calibri"/>
          <w:i/>
          <w:sz w:val="24"/>
        </w:rPr>
        <w:t xml:space="preserve">Pokud by přišel </w:t>
      </w:r>
      <w:r w:rsidR="008A2884" w:rsidRPr="008A2884">
        <w:rPr>
          <w:rFonts w:ascii="Calibri" w:hAnsi="Calibri" w:cs="Calibri"/>
          <w:i/>
          <w:sz w:val="24"/>
        </w:rPr>
        <w:t xml:space="preserve">zloděj do domu, tak </w:t>
      </w:r>
      <w:r>
        <w:rPr>
          <w:rFonts w:ascii="Calibri" w:hAnsi="Calibri" w:cs="Calibri"/>
          <w:i/>
          <w:sz w:val="24"/>
        </w:rPr>
        <w:t xml:space="preserve">taky </w:t>
      </w:r>
      <w:r w:rsidR="008A2884" w:rsidRPr="008A2884">
        <w:rPr>
          <w:rFonts w:ascii="Calibri" w:hAnsi="Calibri" w:cs="Calibri"/>
          <w:i/>
          <w:sz w:val="24"/>
        </w:rPr>
        <w:t>nebudu bourat dům, aby se mu nepodařilo nic vzít.</w:t>
      </w:r>
      <w:r w:rsidR="00B809B6">
        <w:rPr>
          <w:rFonts w:ascii="Calibri" w:hAnsi="Calibri" w:cs="Calibri"/>
          <w:i/>
          <w:sz w:val="24"/>
        </w:rPr>
        <w:t xml:space="preserve"> V českém zemědělství j</w:t>
      </w:r>
      <w:r w:rsidR="008A2884" w:rsidRPr="008A2884">
        <w:rPr>
          <w:rFonts w:ascii="Calibri" w:hAnsi="Calibri" w:cs="Calibri"/>
          <w:i/>
          <w:sz w:val="24"/>
        </w:rPr>
        <w:t>sme svědky narušených ekosystém</w:t>
      </w:r>
      <w:r w:rsidR="00D81F4C">
        <w:rPr>
          <w:rFonts w:ascii="Calibri" w:hAnsi="Calibri" w:cs="Calibri"/>
          <w:i/>
          <w:sz w:val="24"/>
        </w:rPr>
        <w:t>ů. Jsem přesvědčený, že správnou cestou k rovnováze je podpora</w:t>
      </w:r>
      <w:r w:rsidR="00D81F4C" w:rsidRPr="008A2884">
        <w:rPr>
          <w:rFonts w:ascii="Calibri" w:hAnsi="Calibri" w:cs="Calibri"/>
          <w:i/>
          <w:sz w:val="24"/>
        </w:rPr>
        <w:t xml:space="preserve"> sýčka a jeho přežití, stejně jako jiných</w:t>
      </w:r>
      <w:r w:rsidR="00B13B24">
        <w:rPr>
          <w:rFonts w:ascii="Calibri" w:hAnsi="Calibri" w:cs="Calibri"/>
          <w:i/>
          <w:sz w:val="24"/>
        </w:rPr>
        <w:t xml:space="preserve"> sov a </w:t>
      </w:r>
      <w:r w:rsidR="00D81F4C" w:rsidRPr="008A2884">
        <w:rPr>
          <w:rFonts w:ascii="Calibri" w:hAnsi="Calibri" w:cs="Calibri"/>
          <w:i/>
          <w:sz w:val="24"/>
        </w:rPr>
        <w:t>dravců</w:t>
      </w:r>
      <w:r>
        <w:rPr>
          <w:rFonts w:ascii="Calibri" w:hAnsi="Calibri" w:cs="Calibri"/>
          <w:i/>
          <w:sz w:val="24"/>
        </w:rPr>
        <w:t>,</w:t>
      </w:r>
      <w:r w:rsidRPr="004A5CED">
        <w:rPr>
          <w:rFonts w:ascii="Calibri" w:hAnsi="Calibri" w:cs="Calibri"/>
          <w:i/>
          <w:sz w:val="24"/>
        </w:rPr>
        <w:t>“</w:t>
      </w:r>
      <w:r>
        <w:rPr>
          <w:rFonts w:ascii="Calibri" w:hAnsi="Calibri" w:cs="Calibri"/>
          <w:i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vysvětluje </w:t>
      </w:r>
      <w:r w:rsidR="00964B24">
        <w:rPr>
          <w:rFonts w:ascii="Calibri" w:hAnsi="Calibri" w:cs="Calibri"/>
          <w:sz w:val="24"/>
        </w:rPr>
        <w:t xml:space="preserve">farmář </w:t>
      </w:r>
      <w:r>
        <w:rPr>
          <w:rFonts w:ascii="Calibri" w:hAnsi="Calibri" w:cs="Calibri"/>
          <w:sz w:val="24"/>
        </w:rPr>
        <w:t xml:space="preserve">Antonín Štěpanovský. </w:t>
      </w:r>
    </w:p>
    <w:p w14:paraId="5B97991F" w14:textId="742B9466" w:rsidR="0001235C" w:rsidRPr="00B13B24" w:rsidRDefault="0001235C" w:rsidP="00460C3E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 xml:space="preserve">Ornitologové dlouhodobě </w:t>
      </w:r>
      <w:r w:rsidR="00B13B24">
        <w:rPr>
          <w:rFonts w:ascii="Calibri" w:hAnsi="Calibri" w:cs="Calibri"/>
          <w:sz w:val="24"/>
        </w:rPr>
        <w:t>upozorňují</w:t>
      </w:r>
      <w:r>
        <w:rPr>
          <w:rFonts w:ascii="Calibri" w:hAnsi="Calibri" w:cs="Calibri"/>
          <w:sz w:val="24"/>
        </w:rPr>
        <w:t>, že česká krajina, kde se v</w:t>
      </w:r>
      <w:r w:rsidR="00B809B6">
        <w:rPr>
          <w:rFonts w:ascii="Calibri" w:hAnsi="Calibri" w:cs="Calibri"/>
          <w:sz w:val="24"/>
        </w:rPr>
        <w:t>e většině hospodaří intenzivně</w:t>
      </w:r>
      <w:r>
        <w:rPr>
          <w:rFonts w:ascii="Calibri" w:hAnsi="Calibri" w:cs="Calibri"/>
          <w:sz w:val="24"/>
        </w:rPr>
        <w:t>, je náchylnější k problémům</w:t>
      </w:r>
      <w:r w:rsidRPr="00B13B24">
        <w:rPr>
          <w:rFonts w:ascii="Calibri" w:hAnsi="Calibri" w:cs="Calibri"/>
          <w:i/>
          <w:sz w:val="24"/>
        </w:rPr>
        <w:t xml:space="preserve">. </w:t>
      </w:r>
      <w:r w:rsidR="00B13B24" w:rsidRPr="00B13B24">
        <w:rPr>
          <w:rFonts w:ascii="Calibri" w:hAnsi="Calibri" w:cs="Calibri"/>
          <w:i/>
          <w:sz w:val="24"/>
        </w:rPr>
        <w:t>„</w:t>
      </w:r>
      <w:r w:rsidRPr="00B13B24">
        <w:rPr>
          <w:rFonts w:ascii="Calibri" w:hAnsi="Calibri" w:cs="Calibri"/>
          <w:i/>
          <w:sz w:val="24"/>
        </w:rPr>
        <w:t xml:space="preserve">Jde </w:t>
      </w:r>
      <w:r w:rsidR="00B13B24">
        <w:rPr>
          <w:rFonts w:ascii="Calibri" w:hAnsi="Calibri" w:cs="Calibri"/>
          <w:i/>
          <w:sz w:val="24"/>
        </w:rPr>
        <w:t xml:space="preserve">například </w:t>
      </w:r>
      <w:r w:rsidRPr="00B13B24">
        <w:rPr>
          <w:rFonts w:ascii="Calibri" w:hAnsi="Calibri" w:cs="Calibri"/>
          <w:i/>
          <w:sz w:val="24"/>
        </w:rPr>
        <w:t xml:space="preserve">o větrnou erozi, </w:t>
      </w:r>
      <w:r w:rsidR="00B13B24">
        <w:rPr>
          <w:rFonts w:ascii="Calibri" w:hAnsi="Calibri" w:cs="Calibri"/>
          <w:i/>
          <w:sz w:val="24"/>
        </w:rPr>
        <w:t xml:space="preserve">extrémní sucho </w:t>
      </w:r>
      <w:r w:rsidRPr="00B13B24">
        <w:rPr>
          <w:rFonts w:ascii="Calibri" w:hAnsi="Calibri" w:cs="Calibri"/>
          <w:i/>
          <w:sz w:val="24"/>
        </w:rPr>
        <w:t xml:space="preserve">či </w:t>
      </w:r>
      <w:r w:rsidR="00B13B24">
        <w:rPr>
          <w:rFonts w:ascii="Calibri" w:hAnsi="Calibri" w:cs="Calibri"/>
          <w:i/>
          <w:sz w:val="24"/>
        </w:rPr>
        <w:t>gradace</w:t>
      </w:r>
      <w:r w:rsidRPr="00B13B24">
        <w:rPr>
          <w:rFonts w:ascii="Calibri" w:hAnsi="Calibri" w:cs="Calibri"/>
          <w:i/>
          <w:sz w:val="24"/>
        </w:rPr>
        <w:t xml:space="preserve"> hlodavců. S tím vším</w:t>
      </w:r>
      <w:r w:rsidR="00B809B6">
        <w:rPr>
          <w:rFonts w:ascii="Calibri" w:hAnsi="Calibri" w:cs="Calibri"/>
          <w:i/>
          <w:sz w:val="24"/>
        </w:rPr>
        <w:t xml:space="preserve"> se </w:t>
      </w:r>
      <w:r w:rsidRPr="00B13B24">
        <w:rPr>
          <w:rFonts w:ascii="Calibri" w:hAnsi="Calibri" w:cs="Calibri"/>
          <w:i/>
          <w:sz w:val="24"/>
        </w:rPr>
        <w:t xml:space="preserve">lépe </w:t>
      </w:r>
      <w:r w:rsidR="00B809B6">
        <w:rPr>
          <w:rFonts w:ascii="Calibri" w:hAnsi="Calibri" w:cs="Calibri"/>
          <w:i/>
          <w:sz w:val="24"/>
        </w:rPr>
        <w:t>vypořádá</w:t>
      </w:r>
      <w:r w:rsidRPr="00B13B24">
        <w:rPr>
          <w:rFonts w:ascii="Calibri" w:hAnsi="Calibri" w:cs="Calibri"/>
          <w:i/>
          <w:sz w:val="24"/>
        </w:rPr>
        <w:t xml:space="preserve"> krajina, která je pestrá a členitá. Větrnou erozi sníží větrolamy, </w:t>
      </w:r>
      <w:r w:rsidR="00B13B24">
        <w:rPr>
          <w:rFonts w:ascii="Calibri" w:hAnsi="Calibri" w:cs="Calibri"/>
          <w:i/>
          <w:sz w:val="24"/>
        </w:rPr>
        <w:t xml:space="preserve">extrémní sucho lze řešit </w:t>
      </w:r>
      <w:r w:rsidRPr="00B13B24">
        <w:rPr>
          <w:rFonts w:ascii="Calibri" w:hAnsi="Calibri" w:cs="Calibri"/>
          <w:i/>
          <w:sz w:val="24"/>
        </w:rPr>
        <w:t>mokřady, zele</w:t>
      </w:r>
      <w:r w:rsidR="00B13B24">
        <w:rPr>
          <w:rFonts w:ascii="Calibri" w:hAnsi="Calibri" w:cs="Calibri"/>
          <w:i/>
          <w:sz w:val="24"/>
        </w:rPr>
        <w:t xml:space="preserve">ní a dalšími krajinnými prvky. </w:t>
      </w:r>
      <w:r w:rsidRPr="00B13B24">
        <w:rPr>
          <w:rFonts w:ascii="Calibri" w:hAnsi="Calibri" w:cs="Calibri"/>
          <w:i/>
          <w:sz w:val="24"/>
        </w:rPr>
        <w:t>A s hraboši si poradí dravci</w:t>
      </w:r>
      <w:r w:rsidR="00B13B24">
        <w:rPr>
          <w:rFonts w:ascii="Calibri" w:hAnsi="Calibri" w:cs="Calibri"/>
          <w:i/>
          <w:sz w:val="24"/>
        </w:rPr>
        <w:t xml:space="preserve"> a sovy</w:t>
      </w:r>
      <w:r w:rsidR="00B809B6">
        <w:rPr>
          <w:rFonts w:ascii="Calibri" w:hAnsi="Calibri" w:cs="Calibri"/>
          <w:i/>
          <w:sz w:val="24"/>
        </w:rPr>
        <w:t>, jejichž populace pak budou z dostatku hrabošů profitovat</w:t>
      </w:r>
      <w:r w:rsidRPr="00B13B24">
        <w:rPr>
          <w:rFonts w:ascii="Calibri" w:hAnsi="Calibri" w:cs="Calibri"/>
          <w:i/>
          <w:sz w:val="24"/>
        </w:rPr>
        <w:t xml:space="preserve">. </w:t>
      </w:r>
      <w:r w:rsidR="00B809B6">
        <w:rPr>
          <w:rFonts w:ascii="Calibri" w:hAnsi="Calibri" w:cs="Calibri"/>
          <w:i/>
          <w:sz w:val="24"/>
        </w:rPr>
        <w:t>J</w:t>
      </w:r>
      <w:r w:rsidRPr="00B13B24">
        <w:rPr>
          <w:rFonts w:ascii="Calibri" w:hAnsi="Calibri" w:cs="Calibri"/>
          <w:i/>
          <w:sz w:val="24"/>
        </w:rPr>
        <w:t>e ale</w:t>
      </w:r>
      <w:r w:rsidR="00B809B6">
        <w:rPr>
          <w:rFonts w:ascii="Calibri" w:hAnsi="Calibri" w:cs="Calibri"/>
          <w:i/>
          <w:sz w:val="24"/>
        </w:rPr>
        <w:t xml:space="preserve"> potřeba je</w:t>
      </w:r>
      <w:r w:rsidRPr="00B13B24">
        <w:rPr>
          <w:rFonts w:ascii="Calibri" w:hAnsi="Calibri" w:cs="Calibri"/>
          <w:i/>
          <w:sz w:val="24"/>
        </w:rPr>
        <w:t xml:space="preserve"> do krajiny přilákat </w:t>
      </w:r>
      <w:r w:rsidR="00B13B24" w:rsidRPr="00B13B24">
        <w:rPr>
          <w:rFonts w:ascii="Calibri" w:hAnsi="Calibri" w:cs="Calibri"/>
          <w:i/>
          <w:sz w:val="24"/>
        </w:rPr>
        <w:t>buď</w:t>
      </w:r>
      <w:r w:rsidRPr="00B13B24">
        <w:rPr>
          <w:rFonts w:ascii="Calibri" w:hAnsi="Calibri" w:cs="Calibri"/>
          <w:i/>
          <w:sz w:val="24"/>
        </w:rPr>
        <w:t xml:space="preserve"> přirozenými posedy v podobě stromů</w:t>
      </w:r>
      <w:r w:rsidR="00934135">
        <w:rPr>
          <w:rFonts w:ascii="Calibri" w:hAnsi="Calibri" w:cs="Calibri"/>
          <w:i/>
          <w:sz w:val="24"/>
        </w:rPr>
        <w:t xml:space="preserve">, vyvěšováním </w:t>
      </w:r>
      <w:r w:rsidR="00B1321E">
        <w:rPr>
          <w:rFonts w:ascii="Calibri" w:hAnsi="Calibri" w:cs="Calibri"/>
          <w:i/>
          <w:sz w:val="24"/>
        </w:rPr>
        <w:t xml:space="preserve">vhodných </w:t>
      </w:r>
      <w:r w:rsidR="00934135">
        <w:rPr>
          <w:rFonts w:ascii="Calibri" w:hAnsi="Calibri" w:cs="Calibri"/>
          <w:i/>
          <w:sz w:val="24"/>
        </w:rPr>
        <w:t>hnízdních budek</w:t>
      </w:r>
      <w:r w:rsidRPr="00B13B24">
        <w:rPr>
          <w:rFonts w:ascii="Calibri" w:hAnsi="Calibri" w:cs="Calibri"/>
          <w:i/>
          <w:sz w:val="24"/>
        </w:rPr>
        <w:t xml:space="preserve"> anebo na pole dávat </w:t>
      </w:r>
      <w:r w:rsidR="00B13B24" w:rsidRPr="00B13B24">
        <w:rPr>
          <w:rFonts w:ascii="Calibri" w:hAnsi="Calibri" w:cs="Calibri"/>
          <w:i/>
          <w:sz w:val="24"/>
        </w:rPr>
        <w:t>alespoň</w:t>
      </w:r>
      <w:r w:rsidRPr="00B13B24">
        <w:rPr>
          <w:rFonts w:ascii="Calibri" w:hAnsi="Calibri" w:cs="Calibri"/>
          <w:i/>
          <w:sz w:val="24"/>
        </w:rPr>
        <w:t xml:space="preserve"> berličky</w:t>
      </w:r>
      <w:r w:rsidR="00B809B6">
        <w:rPr>
          <w:rFonts w:ascii="Calibri" w:hAnsi="Calibri" w:cs="Calibri"/>
          <w:i/>
          <w:sz w:val="24"/>
        </w:rPr>
        <w:t>. Těch je zatím v</w:t>
      </w:r>
      <w:r w:rsidR="00B13B24">
        <w:rPr>
          <w:rFonts w:ascii="Calibri" w:hAnsi="Calibri" w:cs="Calibri"/>
          <w:i/>
          <w:sz w:val="24"/>
        </w:rPr>
        <w:t xml:space="preserve"> české krajině </w:t>
      </w:r>
      <w:r w:rsidR="00EF50D9">
        <w:rPr>
          <w:rFonts w:ascii="Calibri" w:hAnsi="Calibri" w:cs="Calibri"/>
          <w:i/>
          <w:sz w:val="24"/>
        </w:rPr>
        <w:t>jen minimum</w:t>
      </w:r>
      <w:r w:rsidR="00B13B24" w:rsidRPr="00B13B24">
        <w:rPr>
          <w:rFonts w:ascii="Calibri" w:hAnsi="Calibri" w:cs="Calibri"/>
          <w:i/>
          <w:sz w:val="24"/>
        </w:rPr>
        <w:t>,“</w:t>
      </w:r>
      <w:r w:rsidR="00B13B24">
        <w:rPr>
          <w:rFonts w:ascii="Calibri" w:hAnsi="Calibri" w:cs="Calibri"/>
          <w:i/>
          <w:sz w:val="24"/>
        </w:rPr>
        <w:t xml:space="preserve"> </w:t>
      </w:r>
      <w:r w:rsidR="00B13B24">
        <w:rPr>
          <w:rFonts w:ascii="Calibri" w:hAnsi="Calibri" w:cs="Calibri"/>
          <w:sz w:val="24"/>
        </w:rPr>
        <w:t xml:space="preserve">sděluje zemědělský specialista ČSO Václav Zámečník. </w:t>
      </w:r>
    </w:p>
    <w:p w14:paraId="781FAA4E" w14:textId="0937E956" w:rsidR="00C94735" w:rsidRDefault="00C94735" w:rsidP="00460C3E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Povolení ministerstva zemědělství </w:t>
      </w:r>
      <w:r w:rsidR="00B13B24">
        <w:rPr>
          <w:rFonts w:ascii="Calibri" w:hAnsi="Calibri" w:cs="Calibri"/>
          <w:sz w:val="24"/>
        </w:rPr>
        <w:t>trávit</w:t>
      </w:r>
      <w:r>
        <w:rPr>
          <w:rFonts w:ascii="Calibri" w:hAnsi="Calibri" w:cs="Calibri"/>
          <w:sz w:val="24"/>
        </w:rPr>
        <w:t xml:space="preserve"> hraboše zvýšenou dávkou jedu platí od 21. února do 21. června</w:t>
      </w:r>
      <w:r w:rsidR="00D26927">
        <w:rPr>
          <w:rFonts w:ascii="Calibri" w:hAnsi="Calibri" w:cs="Calibri"/>
          <w:sz w:val="24"/>
        </w:rPr>
        <w:t xml:space="preserve"> 2023</w:t>
      </w:r>
      <w:r>
        <w:rPr>
          <w:rFonts w:ascii="Calibri" w:hAnsi="Calibri" w:cs="Calibri"/>
          <w:sz w:val="24"/>
        </w:rPr>
        <w:t xml:space="preserve">. Za všech okolností </w:t>
      </w:r>
      <w:r w:rsidR="005707E8">
        <w:rPr>
          <w:rFonts w:ascii="Calibri" w:hAnsi="Calibri" w:cs="Calibri"/>
          <w:sz w:val="24"/>
        </w:rPr>
        <w:t xml:space="preserve">se </w:t>
      </w:r>
      <w:r>
        <w:rPr>
          <w:rFonts w:ascii="Calibri" w:hAnsi="Calibri" w:cs="Calibri"/>
          <w:sz w:val="24"/>
        </w:rPr>
        <w:t>ale musí granule vkládat pouze do nor, nikoliv vo</w:t>
      </w:r>
      <w:r w:rsidR="00B13B24">
        <w:rPr>
          <w:rFonts w:ascii="Calibri" w:hAnsi="Calibri" w:cs="Calibri"/>
          <w:sz w:val="24"/>
        </w:rPr>
        <w:t>lně rozhazovat po povrchu půdy</w:t>
      </w:r>
      <w:r w:rsidR="00B13B24" w:rsidRPr="00B13B24">
        <w:rPr>
          <w:rFonts w:ascii="Calibri" w:hAnsi="Calibri" w:cs="Calibri"/>
          <w:i/>
          <w:sz w:val="24"/>
        </w:rPr>
        <w:t>.</w:t>
      </w:r>
      <w:bookmarkStart w:id="0" w:name="_GoBack"/>
      <w:bookmarkEnd w:id="0"/>
      <w:r w:rsidR="00B13B24" w:rsidRPr="00B13B24">
        <w:rPr>
          <w:rFonts w:ascii="Calibri" w:hAnsi="Calibri" w:cs="Calibri"/>
          <w:i/>
          <w:sz w:val="24"/>
        </w:rPr>
        <w:t xml:space="preserve"> „</w:t>
      </w:r>
      <w:r w:rsidRPr="00B13B24">
        <w:rPr>
          <w:rFonts w:ascii="Calibri" w:hAnsi="Calibri" w:cs="Calibri"/>
          <w:i/>
          <w:sz w:val="24"/>
        </w:rPr>
        <w:t xml:space="preserve">To vnímáme jako posun od poslední </w:t>
      </w:r>
      <w:r w:rsidR="00B13B24" w:rsidRPr="00B13B24">
        <w:rPr>
          <w:rFonts w:ascii="Calibri" w:hAnsi="Calibri" w:cs="Calibri"/>
          <w:i/>
          <w:sz w:val="24"/>
        </w:rPr>
        <w:t xml:space="preserve">velké gradace hrabošů </w:t>
      </w:r>
      <w:r w:rsidRPr="00B13B24">
        <w:rPr>
          <w:rFonts w:ascii="Calibri" w:hAnsi="Calibri" w:cs="Calibri"/>
          <w:i/>
          <w:sz w:val="24"/>
        </w:rPr>
        <w:t xml:space="preserve">v roce </w:t>
      </w:r>
      <w:r w:rsidR="00064F28">
        <w:rPr>
          <w:rFonts w:ascii="Calibri" w:hAnsi="Calibri" w:cs="Calibri"/>
          <w:i/>
          <w:sz w:val="24"/>
        </w:rPr>
        <w:t>2019</w:t>
      </w:r>
      <w:r w:rsidRPr="00B13B24">
        <w:rPr>
          <w:rFonts w:ascii="Calibri" w:hAnsi="Calibri" w:cs="Calibri"/>
          <w:i/>
          <w:sz w:val="24"/>
        </w:rPr>
        <w:t xml:space="preserve">, kdy jsme povrchové rozhazování </w:t>
      </w:r>
      <w:r w:rsidR="00B13B24" w:rsidRPr="00B13B24">
        <w:rPr>
          <w:rFonts w:ascii="Calibri" w:hAnsi="Calibri" w:cs="Calibri"/>
          <w:i/>
          <w:sz w:val="24"/>
        </w:rPr>
        <w:t>silně</w:t>
      </w:r>
      <w:r w:rsidRPr="00B13B24">
        <w:rPr>
          <w:rFonts w:ascii="Calibri" w:hAnsi="Calibri" w:cs="Calibri"/>
          <w:i/>
          <w:sz w:val="24"/>
        </w:rPr>
        <w:t xml:space="preserve"> kritizovali</w:t>
      </w:r>
      <w:r w:rsidR="00176E0F" w:rsidRPr="00B13B24">
        <w:rPr>
          <w:rFonts w:ascii="Calibri" w:hAnsi="Calibri" w:cs="Calibri"/>
          <w:i/>
          <w:sz w:val="24"/>
        </w:rPr>
        <w:t xml:space="preserve"> kvůli tomu, že by</w:t>
      </w:r>
      <w:r w:rsidR="00B13B24" w:rsidRPr="00B13B24">
        <w:rPr>
          <w:rFonts w:ascii="Calibri" w:hAnsi="Calibri" w:cs="Calibri"/>
          <w:i/>
          <w:sz w:val="24"/>
        </w:rPr>
        <w:t xml:space="preserve"> se jedem </w:t>
      </w:r>
      <w:r w:rsidR="00176E0F" w:rsidRPr="00B13B24">
        <w:rPr>
          <w:rFonts w:ascii="Calibri" w:hAnsi="Calibri" w:cs="Calibri"/>
          <w:i/>
          <w:sz w:val="24"/>
        </w:rPr>
        <w:t xml:space="preserve">mohli </w:t>
      </w:r>
      <w:r w:rsidR="00B13B24" w:rsidRPr="00B13B24">
        <w:rPr>
          <w:rFonts w:ascii="Calibri" w:hAnsi="Calibri" w:cs="Calibri"/>
          <w:i/>
          <w:sz w:val="24"/>
        </w:rPr>
        <w:t xml:space="preserve">otrávit i ptáci a </w:t>
      </w:r>
      <w:r w:rsidR="00176E0F" w:rsidRPr="00B13B24">
        <w:rPr>
          <w:rFonts w:ascii="Calibri" w:hAnsi="Calibri" w:cs="Calibri"/>
          <w:i/>
          <w:sz w:val="24"/>
        </w:rPr>
        <w:t>další necíloví živočichové, což se</w:t>
      </w:r>
      <w:r w:rsidR="00B13B24" w:rsidRPr="00B13B24">
        <w:rPr>
          <w:rFonts w:ascii="Calibri" w:hAnsi="Calibri" w:cs="Calibri"/>
          <w:i/>
          <w:sz w:val="24"/>
        </w:rPr>
        <w:t xml:space="preserve"> nakonec také </w:t>
      </w:r>
      <w:r w:rsidR="00176E0F" w:rsidRPr="00B13B24">
        <w:rPr>
          <w:rFonts w:ascii="Calibri" w:hAnsi="Calibri" w:cs="Calibri"/>
          <w:i/>
          <w:sz w:val="24"/>
        </w:rPr>
        <w:t xml:space="preserve">stalo. Stále zastáváme názor, že jed do krajiny nepatří, ale řešení vkládat </w:t>
      </w:r>
      <w:r w:rsidR="00B13B24" w:rsidRPr="00B13B24">
        <w:rPr>
          <w:rFonts w:ascii="Calibri" w:hAnsi="Calibri" w:cs="Calibri"/>
          <w:i/>
          <w:sz w:val="24"/>
        </w:rPr>
        <w:t>ho</w:t>
      </w:r>
      <w:r w:rsidR="00176E0F" w:rsidRPr="00B13B24">
        <w:rPr>
          <w:rFonts w:ascii="Calibri" w:hAnsi="Calibri" w:cs="Calibri"/>
          <w:i/>
          <w:sz w:val="24"/>
        </w:rPr>
        <w:t xml:space="preserve"> výhradně do hraboších nor přijímáme jako kompromisní, protože chápeme</w:t>
      </w:r>
      <w:r w:rsidR="00B13B24">
        <w:rPr>
          <w:rFonts w:ascii="Calibri" w:hAnsi="Calibri" w:cs="Calibri"/>
          <w:i/>
          <w:sz w:val="24"/>
        </w:rPr>
        <w:t xml:space="preserve"> obavy zemědělců o úrodu,</w:t>
      </w:r>
      <w:r w:rsidR="00B13B24" w:rsidRPr="00B13B24">
        <w:rPr>
          <w:rFonts w:ascii="Calibri" w:hAnsi="Calibri" w:cs="Calibri"/>
          <w:i/>
          <w:sz w:val="24"/>
        </w:rPr>
        <w:t>“</w:t>
      </w:r>
      <w:r w:rsidR="00B13B24">
        <w:rPr>
          <w:rFonts w:ascii="Calibri" w:hAnsi="Calibri" w:cs="Calibri"/>
          <w:i/>
          <w:sz w:val="24"/>
        </w:rPr>
        <w:t xml:space="preserve"> </w:t>
      </w:r>
      <w:r w:rsidR="00B13B24">
        <w:rPr>
          <w:rFonts w:ascii="Calibri" w:hAnsi="Calibri" w:cs="Calibri"/>
          <w:sz w:val="24"/>
        </w:rPr>
        <w:t xml:space="preserve">vysvětluje Vermouzek. </w:t>
      </w:r>
    </w:p>
    <w:p w14:paraId="20C68A85" w14:textId="77777777" w:rsidR="00337DAC" w:rsidRDefault="00337DAC" w:rsidP="00460C3E">
      <w:pPr>
        <w:jc w:val="both"/>
        <w:rPr>
          <w:rFonts w:ascii="Calibri" w:hAnsi="Calibri" w:cs="Calibri"/>
          <w:sz w:val="24"/>
        </w:rPr>
      </w:pPr>
    </w:p>
    <w:p w14:paraId="63699998" w14:textId="56459179" w:rsidR="00DE73B0" w:rsidRPr="008A144D" w:rsidRDefault="00EA5D97" w:rsidP="00460C3E">
      <w:pPr>
        <w:jc w:val="both"/>
        <w:rPr>
          <w:rFonts w:ascii="Calibri" w:hAnsi="Calibri" w:cs="Calibri"/>
          <w:b/>
          <w:sz w:val="24"/>
        </w:rPr>
      </w:pPr>
      <w:r w:rsidRPr="008A144D">
        <w:rPr>
          <w:rFonts w:ascii="Calibri" w:hAnsi="Calibri" w:cs="Calibri"/>
          <w:b/>
          <w:sz w:val="24"/>
        </w:rPr>
        <w:t>Stanovisko</w:t>
      </w:r>
      <w:r w:rsidR="00DE73B0" w:rsidRPr="008A144D">
        <w:rPr>
          <w:rFonts w:ascii="Calibri" w:hAnsi="Calibri" w:cs="Calibri"/>
          <w:b/>
          <w:sz w:val="24"/>
        </w:rPr>
        <w:t xml:space="preserve"> České společnosti ornitologické </w:t>
      </w:r>
      <w:r w:rsidRPr="008A144D">
        <w:rPr>
          <w:rFonts w:ascii="Calibri" w:hAnsi="Calibri" w:cs="Calibri"/>
          <w:b/>
          <w:sz w:val="24"/>
        </w:rPr>
        <w:t>podporují</w:t>
      </w:r>
      <w:r w:rsidR="00DE73B0" w:rsidRPr="008A144D">
        <w:rPr>
          <w:rFonts w:ascii="Calibri" w:hAnsi="Calibri" w:cs="Calibri"/>
          <w:b/>
          <w:sz w:val="24"/>
        </w:rPr>
        <w:t xml:space="preserve"> </w:t>
      </w:r>
      <w:r w:rsidR="00934135" w:rsidRPr="008A144D">
        <w:rPr>
          <w:rFonts w:ascii="Calibri" w:hAnsi="Calibri" w:cs="Calibri"/>
          <w:b/>
          <w:sz w:val="24"/>
        </w:rPr>
        <w:t>další neziskové organizace</w:t>
      </w:r>
      <w:r w:rsidR="00DE73B0" w:rsidRPr="008A144D">
        <w:rPr>
          <w:rFonts w:ascii="Calibri" w:hAnsi="Calibri" w:cs="Calibri"/>
          <w:b/>
          <w:sz w:val="24"/>
        </w:rPr>
        <w:t>.</w:t>
      </w:r>
    </w:p>
    <w:p w14:paraId="45EAB562" w14:textId="5C003CC6" w:rsidR="00934135" w:rsidRPr="00934135" w:rsidRDefault="00934135" w:rsidP="00460C3E">
      <w:pPr>
        <w:jc w:val="both"/>
        <w:rPr>
          <w:rFonts w:ascii="Calibri" w:hAnsi="Calibri" w:cs="Calibri"/>
          <w:i/>
          <w:sz w:val="24"/>
        </w:rPr>
      </w:pPr>
      <w:r w:rsidRPr="00934135">
        <w:rPr>
          <w:rFonts w:ascii="Calibri" w:hAnsi="Calibri" w:cs="Calibri"/>
          <w:sz w:val="24"/>
        </w:rPr>
        <w:t xml:space="preserve">Martin </w:t>
      </w:r>
      <w:proofErr w:type="spellStart"/>
      <w:r w:rsidRPr="00934135">
        <w:rPr>
          <w:rFonts w:ascii="Calibri" w:hAnsi="Calibri" w:cs="Calibri"/>
          <w:sz w:val="24"/>
        </w:rPr>
        <w:t>Rexa</w:t>
      </w:r>
      <w:proofErr w:type="spellEnd"/>
      <w:r w:rsidRPr="00934135">
        <w:rPr>
          <w:rFonts w:ascii="Calibri" w:hAnsi="Calibri" w:cs="Calibri"/>
          <w:sz w:val="24"/>
        </w:rPr>
        <w:t xml:space="preserve">, koordinátor zemědělské kampaně Tohle </w:t>
      </w:r>
      <w:proofErr w:type="gramStart"/>
      <w:r w:rsidRPr="00934135">
        <w:rPr>
          <w:rFonts w:ascii="Calibri" w:hAnsi="Calibri" w:cs="Calibri"/>
          <w:sz w:val="24"/>
        </w:rPr>
        <w:t>žeru</w:t>
      </w:r>
      <w:proofErr w:type="gramEnd"/>
      <w:r w:rsidRPr="00934135">
        <w:rPr>
          <w:rFonts w:ascii="Calibri" w:hAnsi="Calibri" w:cs="Calibri"/>
          <w:sz w:val="24"/>
        </w:rPr>
        <w:t xml:space="preserve"> z Hnutí DUHA </w:t>
      </w:r>
      <w:proofErr w:type="gramStart"/>
      <w:r w:rsidRPr="00934135">
        <w:rPr>
          <w:rFonts w:ascii="Calibri" w:hAnsi="Calibri" w:cs="Calibri"/>
          <w:sz w:val="24"/>
        </w:rPr>
        <w:t>upozorňuje</w:t>
      </w:r>
      <w:proofErr w:type="gramEnd"/>
      <w:r w:rsidRPr="00934135">
        <w:rPr>
          <w:rFonts w:ascii="Calibri" w:hAnsi="Calibri" w:cs="Calibri"/>
          <w:sz w:val="24"/>
        </w:rPr>
        <w:t xml:space="preserve">, že jed je výhradně krátkodobé řešení. </w:t>
      </w:r>
      <w:r w:rsidRPr="00934135">
        <w:rPr>
          <w:rFonts w:ascii="Calibri" w:hAnsi="Calibri" w:cs="Calibri"/>
          <w:i/>
          <w:sz w:val="24"/>
        </w:rPr>
        <w:t>„Dlouhodobým a platným řešením je snažit se ozdravit českou krajinu. Ta je nyní v takovém stavu, že sama se gradaci hrabošů</w:t>
      </w:r>
      <w:r w:rsidR="00EF50D9">
        <w:rPr>
          <w:rFonts w:ascii="Calibri" w:hAnsi="Calibri" w:cs="Calibri"/>
          <w:i/>
          <w:sz w:val="24"/>
        </w:rPr>
        <w:t>,</w:t>
      </w:r>
      <w:r w:rsidRPr="00934135">
        <w:rPr>
          <w:rFonts w:ascii="Calibri" w:hAnsi="Calibri" w:cs="Calibri"/>
          <w:i/>
          <w:sz w:val="24"/>
        </w:rPr>
        <w:t xml:space="preserve"> ale také ani dopadům klimatické změny</w:t>
      </w:r>
      <w:r w:rsidR="00EF50D9">
        <w:rPr>
          <w:rFonts w:ascii="Calibri" w:hAnsi="Calibri" w:cs="Calibri"/>
          <w:i/>
          <w:sz w:val="24"/>
        </w:rPr>
        <w:t>,</w:t>
      </w:r>
      <w:r w:rsidRPr="00934135">
        <w:rPr>
          <w:rFonts w:ascii="Calibri" w:hAnsi="Calibri" w:cs="Calibri"/>
          <w:i/>
          <w:sz w:val="24"/>
        </w:rPr>
        <w:t xml:space="preserve"> nezvládne ubránit. Posílit ji lze opatřeními, jako jsou rozdělení na menší bloky a pestrost. Taková krajina by pak problémům odolávala lépe a nebude potřeba do ní sypat jedy. To je cíl, ke kterému bychom měli směřovat. Bohužel, nové zemědělské dotace nepodporují taková opatření ani zdaleka tak, jak by bylo potřeba.“</w:t>
      </w:r>
    </w:p>
    <w:p w14:paraId="1577440F" w14:textId="321CBC23" w:rsidR="008A144D" w:rsidRPr="008A144D" w:rsidRDefault="00DE73B0" w:rsidP="00EA5D97">
      <w:pPr>
        <w:jc w:val="both"/>
        <w:rPr>
          <w:rFonts w:ascii="Calibri" w:hAnsi="Calibri" w:cs="Calibri"/>
          <w:sz w:val="24"/>
        </w:rPr>
      </w:pPr>
      <w:r w:rsidRPr="00DE73B0">
        <w:rPr>
          <w:rFonts w:ascii="Calibri" w:hAnsi="Calibri" w:cs="Calibri"/>
          <w:sz w:val="24"/>
        </w:rPr>
        <w:t xml:space="preserve">Alžběta Procházková, </w:t>
      </w:r>
      <w:r>
        <w:rPr>
          <w:rFonts w:ascii="Calibri" w:hAnsi="Calibri" w:cs="Calibri"/>
          <w:sz w:val="24"/>
        </w:rPr>
        <w:t>z</w:t>
      </w:r>
      <w:r w:rsidRPr="00DE73B0">
        <w:rPr>
          <w:rFonts w:ascii="Calibri" w:hAnsi="Calibri" w:cs="Calibri"/>
          <w:sz w:val="24"/>
        </w:rPr>
        <w:t xml:space="preserve">emědělská expertka WWF </w:t>
      </w:r>
      <w:proofErr w:type="spellStart"/>
      <w:r w:rsidRPr="00DE73B0">
        <w:rPr>
          <w:rFonts w:ascii="Calibri" w:hAnsi="Calibri" w:cs="Calibri"/>
          <w:sz w:val="24"/>
        </w:rPr>
        <w:t>Central</w:t>
      </w:r>
      <w:proofErr w:type="spellEnd"/>
      <w:r w:rsidRPr="00DE73B0">
        <w:rPr>
          <w:rFonts w:ascii="Calibri" w:hAnsi="Calibri" w:cs="Calibri"/>
          <w:sz w:val="24"/>
        </w:rPr>
        <w:t xml:space="preserve"> and </w:t>
      </w:r>
      <w:proofErr w:type="spellStart"/>
      <w:r w:rsidRPr="00DE73B0">
        <w:rPr>
          <w:rFonts w:ascii="Calibri" w:hAnsi="Calibri" w:cs="Calibri"/>
          <w:sz w:val="24"/>
        </w:rPr>
        <w:t>Eastern</w:t>
      </w:r>
      <w:proofErr w:type="spellEnd"/>
      <w:r w:rsidRPr="00DE73B0">
        <w:rPr>
          <w:rFonts w:ascii="Calibri" w:hAnsi="Calibri" w:cs="Calibri"/>
          <w:sz w:val="24"/>
        </w:rPr>
        <w:t xml:space="preserve"> </w:t>
      </w:r>
      <w:proofErr w:type="spellStart"/>
      <w:r w:rsidRPr="00DE73B0">
        <w:rPr>
          <w:rFonts w:ascii="Calibri" w:hAnsi="Calibri" w:cs="Calibri"/>
          <w:sz w:val="24"/>
        </w:rPr>
        <w:t>Europe</w:t>
      </w:r>
      <w:proofErr w:type="spellEnd"/>
      <w:r w:rsidRPr="00DE73B0">
        <w:rPr>
          <w:rFonts w:ascii="Calibri" w:hAnsi="Calibri" w:cs="Calibri"/>
          <w:sz w:val="24"/>
        </w:rPr>
        <w:t xml:space="preserve">, </w:t>
      </w:r>
      <w:r w:rsidR="00EF50D9">
        <w:rPr>
          <w:rFonts w:ascii="Calibri" w:hAnsi="Calibri" w:cs="Calibri"/>
          <w:sz w:val="24"/>
        </w:rPr>
        <w:t>poukazuje na</w:t>
      </w:r>
      <w:r w:rsidR="008A144D">
        <w:rPr>
          <w:rFonts w:ascii="Calibri" w:hAnsi="Calibri" w:cs="Calibri"/>
          <w:sz w:val="24"/>
        </w:rPr>
        <w:t xml:space="preserve"> </w:t>
      </w:r>
      <w:r w:rsidR="00337DAC">
        <w:rPr>
          <w:rFonts w:ascii="Calibri" w:hAnsi="Calibri" w:cs="Calibri"/>
          <w:sz w:val="24"/>
        </w:rPr>
        <w:t xml:space="preserve">nelogické </w:t>
      </w:r>
      <w:r w:rsidR="008A144D">
        <w:rPr>
          <w:rFonts w:ascii="Calibri" w:hAnsi="Calibri" w:cs="Calibri"/>
          <w:sz w:val="24"/>
        </w:rPr>
        <w:t xml:space="preserve">rozhodnutí </w:t>
      </w:r>
      <w:r w:rsidR="00EA5D97" w:rsidRPr="008A144D">
        <w:rPr>
          <w:rFonts w:ascii="Calibri" w:hAnsi="Calibri" w:cs="Calibri"/>
          <w:sz w:val="24"/>
        </w:rPr>
        <w:t xml:space="preserve">financovat aplikaci jedu do krajiny z rozpočtu </w:t>
      </w:r>
      <w:r w:rsidR="003A5C69" w:rsidRPr="008A144D">
        <w:rPr>
          <w:rFonts w:ascii="Calibri" w:hAnsi="Calibri" w:cs="Calibri"/>
          <w:sz w:val="24"/>
        </w:rPr>
        <w:t>ministerstva životního prost</w:t>
      </w:r>
      <w:r w:rsidR="008A144D">
        <w:rPr>
          <w:rFonts w:ascii="Calibri" w:hAnsi="Calibri" w:cs="Calibri"/>
          <w:sz w:val="24"/>
        </w:rPr>
        <w:t xml:space="preserve">ředí. </w:t>
      </w:r>
      <w:r w:rsidR="008A144D" w:rsidRPr="008A144D">
        <w:rPr>
          <w:rFonts w:ascii="Calibri" w:hAnsi="Calibri" w:cs="Calibri"/>
          <w:bCs/>
          <w:i/>
          <w:iCs/>
          <w:sz w:val="24"/>
        </w:rPr>
        <w:t xml:space="preserve">“Podobné kroky devalvují snahy MŽP a pro běžného občana je těžké pochopit, proč </w:t>
      </w:r>
      <w:r w:rsidR="008A144D" w:rsidRPr="008A144D">
        <w:rPr>
          <w:rFonts w:ascii="Calibri" w:hAnsi="Calibri" w:cs="Calibri"/>
          <w:bCs/>
          <w:i/>
          <w:iCs/>
          <w:sz w:val="24"/>
        </w:rPr>
        <w:lastRenderedPageBreak/>
        <w:t>takto KDU-ČSL, která stojí ve vedení</w:t>
      </w:r>
      <w:r w:rsidR="00EB0FBD">
        <w:rPr>
          <w:rFonts w:ascii="Calibri" w:hAnsi="Calibri" w:cs="Calibri"/>
          <w:bCs/>
          <w:i/>
          <w:iCs/>
          <w:sz w:val="24"/>
        </w:rPr>
        <w:t xml:space="preserve"> resortů životního prostředí i zemědělství, </w:t>
      </w:r>
      <w:r w:rsidR="008A144D" w:rsidRPr="008A144D">
        <w:rPr>
          <w:rFonts w:ascii="Calibri" w:hAnsi="Calibri" w:cs="Calibri"/>
          <w:bCs/>
          <w:i/>
          <w:iCs/>
          <w:sz w:val="24"/>
        </w:rPr>
        <w:t>postavení MŽP ohrožuje</w:t>
      </w:r>
      <w:r w:rsidR="008A144D">
        <w:rPr>
          <w:rFonts w:ascii="Calibri" w:hAnsi="Calibri" w:cs="Calibri"/>
          <w:bCs/>
          <w:i/>
          <w:iCs/>
          <w:sz w:val="24"/>
        </w:rPr>
        <w:t>.</w:t>
      </w:r>
      <w:r w:rsidR="008A144D" w:rsidRPr="008A144D">
        <w:rPr>
          <w:rFonts w:ascii="Calibri" w:hAnsi="Calibri" w:cs="Calibri"/>
          <w:bCs/>
          <w:i/>
          <w:iCs/>
          <w:sz w:val="24"/>
        </w:rPr>
        <w:t>”</w:t>
      </w:r>
      <w:r w:rsidR="008A144D" w:rsidRPr="008A144D">
        <w:rPr>
          <w:rFonts w:ascii="Calibri" w:hAnsi="Calibri" w:cs="Calibri"/>
          <w:bCs/>
          <w:sz w:val="24"/>
        </w:rPr>
        <w:t xml:space="preserve"> </w:t>
      </w:r>
    </w:p>
    <w:p w14:paraId="4C7C5718" w14:textId="77777777" w:rsidR="008A144D" w:rsidRDefault="008A144D" w:rsidP="00EA5D97">
      <w:pPr>
        <w:jc w:val="both"/>
        <w:rPr>
          <w:rFonts w:ascii="Calibri" w:hAnsi="Calibri" w:cs="Calibri"/>
          <w:sz w:val="24"/>
        </w:rPr>
      </w:pPr>
    </w:p>
    <w:p w14:paraId="21B6F33C" w14:textId="55AFB7C7" w:rsidR="006019F6" w:rsidRDefault="006019F6" w:rsidP="006019F6">
      <w:pPr>
        <w:jc w:val="both"/>
        <w:rPr>
          <w:rFonts w:ascii="Calibri" w:hAnsi="Calibri" w:cs="Calibri"/>
          <w:b/>
          <w:sz w:val="24"/>
        </w:rPr>
      </w:pPr>
      <w:r w:rsidRPr="006019F6">
        <w:rPr>
          <w:rFonts w:ascii="Calibri" w:hAnsi="Calibri" w:cs="Calibri"/>
          <w:b/>
          <w:sz w:val="24"/>
        </w:rPr>
        <w:t>Kontakt</w:t>
      </w:r>
      <w:r w:rsidR="00964B24">
        <w:rPr>
          <w:rFonts w:ascii="Calibri" w:hAnsi="Calibri" w:cs="Calibri"/>
          <w:b/>
          <w:sz w:val="24"/>
        </w:rPr>
        <w:t>y</w:t>
      </w:r>
      <w:r w:rsidRPr="006019F6">
        <w:rPr>
          <w:rFonts w:ascii="Calibri" w:hAnsi="Calibri" w:cs="Calibri"/>
          <w:b/>
          <w:sz w:val="24"/>
        </w:rPr>
        <w:t xml:space="preserve"> pro další informace</w:t>
      </w:r>
    </w:p>
    <w:p w14:paraId="03534E14" w14:textId="12122037" w:rsidR="00B13B24" w:rsidRDefault="00B13B24" w:rsidP="006019F6">
      <w:p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Zdeněk Vermouzek</w:t>
      </w:r>
      <w:r w:rsidR="00B809B6">
        <w:rPr>
          <w:rFonts w:ascii="Calibri" w:hAnsi="Calibri" w:cs="Calibri"/>
          <w:b/>
          <w:sz w:val="24"/>
        </w:rPr>
        <w:t xml:space="preserve">, </w:t>
      </w:r>
      <w:hyperlink r:id="rId11" w:history="1">
        <w:r w:rsidR="00B809B6" w:rsidRPr="00B809B6">
          <w:rPr>
            <w:rStyle w:val="Hypertextovodkaz"/>
            <w:rFonts w:ascii="Calibri" w:hAnsi="Calibri" w:cs="Calibri"/>
            <w:sz w:val="24"/>
          </w:rPr>
          <w:t>verm@birdlife.cz</w:t>
        </w:r>
      </w:hyperlink>
      <w:r w:rsidR="00B809B6" w:rsidRPr="00B809B6">
        <w:rPr>
          <w:rFonts w:ascii="Calibri" w:hAnsi="Calibri" w:cs="Calibri"/>
          <w:sz w:val="24"/>
        </w:rPr>
        <w:t>, 773 380 285</w:t>
      </w:r>
    </w:p>
    <w:p w14:paraId="029E11C1" w14:textId="73A8DEA9" w:rsidR="006019F6" w:rsidRDefault="006019F6" w:rsidP="006019F6">
      <w:pPr>
        <w:jc w:val="both"/>
        <w:rPr>
          <w:rFonts w:ascii="Calibri" w:hAnsi="Calibri" w:cs="Calibri"/>
          <w:sz w:val="24"/>
        </w:rPr>
      </w:pPr>
      <w:r w:rsidRPr="006019F6">
        <w:rPr>
          <w:rFonts w:ascii="Calibri" w:hAnsi="Calibri" w:cs="Calibri"/>
          <w:b/>
          <w:sz w:val="24"/>
        </w:rPr>
        <w:t>Martin Šálek</w:t>
      </w:r>
      <w:r w:rsidRPr="006019F6">
        <w:rPr>
          <w:rFonts w:ascii="Calibri" w:hAnsi="Calibri" w:cs="Calibri"/>
          <w:sz w:val="24"/>
        </w:rPr>
        <w:t xml:space="preserve">, </w:t>
      </w:r>
      <w:hyperlink r:id="rId12" w:history="1">
        <w:r w:rsidRPr="006019F6">
          <w:rPr>
            <w:rStyle w:val="Hypertextovodkaz"/>
            <w:rFonts w:ascii="Calibri" w:hAnsi="Calibri" w:cs="Calibri"/>
            <w:sz w:val="24"/>
          </w:rPr>
          <w:t>salek@birdlife.cz</w:t>
        </w:r>
      </w:hyperlink>
      <w:r w:rsidRPr="006019F6">
        <w:rPr>
          <w:rFonts w:ascii="Calibri" w:hAnsi="Calibri" w:cs="Calibri"/>
          <w:sz w:val="24"/>
        </w:rPr>
        <w:t>, 775 954</w:t>
      </w:r>
      <w:r w:rsidR="002D11B1">
        <w:rPr>
          <w:rFonts w:ascii="Calibri" w:hAnsi="Calibri" w:cs="Calibri"/>
          <w:sz w:val="24"/>
        </w:rPr>
        <w:t> </w:t>
      </w:r>
      <w:r w:rsidRPr="006019F6">
        <w:rPr>
          <w:rFonts w:ascii="Calibri" w:hAnsi="Calibri" w:cs="Calibri"/>
          <w:sz w:val="24"/>
        </w:rPr>
        <w:t>318</w:t>
      </w:r>
    </w:p>
    <w:p w14:paraId="3072FFAB" w14:textId="6C4077EA" w:rsidR="002D11B1" w:rsidRDefault="002D11B1" w:rsidP="002D11B1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 xml:space="preserve">Václav Zámečník, </w:t>
      </w:r>
      <w:hyperlink r:id="rId13" w:history="1">
        <w:r w:rsidRPr="00B809B6">
          <w:rPr>
            <w:rStyle w:val="Hypertextovodkaz"/>
            <w:rFonts w:ascii="Calibri" w:hAnsi="Calibri" w:cs="Calibri"/>
            <w:sz w:val="24"/>
          </w:rPr>
          <w:t>zamecnik@birdlife.cz</w:t>
        </w:r>
      </w:hyperlink>
      <w:r>
        <w:rPr>
          <w:rFonts w:ascii="Calibri" w:hAnsi="Calibri" w:cs="Calibri"/>
          <w:sz w:val="24"/>
        </w:rPr>
        <w:t xml:space="preserve">, </w:t>
      </w:r>
      <w:r w:rsidRPr="00B809B6">
        <w:rPr>
          <w:rFonts w:ascii="Calibri" w:hAnsi="Calibri" w:cs="Calibri"/>
          <w:sz w:val="24"/>
        </w:rPr>
        <w:t>776</w:t>
      </w:r>
      <w:r>
        <w:rPr>
          <w:rFonts w:ascii="Calibri" w:hAnsi="Calibri" w:cs="Calibri"/>
          <w:sz w:val="24"/>
        </w:rPr>
        <w:t xml:space="preserve"> </w:t>
      </w:r>
      <w:r w:rsidRPr="00B809B6">
        <w:rPr>
          <w:rFonts w:ascii="Calibri" w:hAnsi="Calibri" w:cs="Calibri"/>
          <w:sz w:val="24"/>
        </w:rPr>
        <w:t>368</w:t>
      </w:r>
      <w:r w:rsidR="00DE73B0">
        <w:rPr>
          <w:rFonts w:ascii="Calibri" w:hAnsi="Calibri" w:cs="Calibri"/>
          <w:sz w:val="24"/>
        </w:rPr>
        <w:t> </w:t>
      </w:r>
      <w:r w:rsidRPr="00B809B6">
        <w:rPr>
          <w:rFonts w:ascii="Calibri" w:hAnsi="Calibri" w:cs="Calibri"/>
          <w:sz w:val="24"/>
        </w:rPr>
        <w:t>360</w:t>
      </w:r>
    </w:p>
    <w:p w14:paraId="0107FC24" w14:textId="76A6192E" w:rsidR="00DE73B0" w:rsidRPr="00DE73B0" w:rsidRDefault="00DE73B0" w:rsidP="00DE73B0">
      <w:pPr>
        <w:jc w:val="both"/>
        <w:rPr>
          <w:rFonts w:ascii="Calibri" w:hAnsi="Calibri" w:cs="Calibri"/>
          <w:sz w:val="24"/>
        </w:rPr>
      </w:pPr>
      <w:r w:rsidRPr="00DE73B0">
        <w:rPr>
          <w:rFonts w:ascii="Calibri" w:hAnsi="Calibri" w:cs="Calibri"/>
          <w:b/>
          <w:bCs/>
          <w:sz w:val="24"/>
        </w:rPr>
        <w:t xml:space="preserve">Martin </w:t>
      </w:r>
      <w:proofErr w:type="spellStart"/>
      <w:r w:rsidRPr="00DE73B0">
        <w:rPr>
          <w:rFonts w:ascii="Calibri" w:hAnsi="Calibri" w:cs="Calibri"/>
          <w:b/>
          <w:bCs/>
          <w:sz w:val="24"/>
        </w:rPr>
        <w:t>Rexa</w:t>
      </w:r>
      <w:proofErr w:type="spellEnd"/>
      <w:r w:rsidRPr="00DE73B0">
        <w:rPr>
          <w:rFonts w:ascii="Calibri" w:hAnsi="Calibri" w:cs="Calibri"/>
          <w:sz w:val="24"/>
        </w:rPr>
        <w:t xml:space="preserve">, </w:t>
      </w:r>
      <w:hyperlink r:id="rId14" w:history="1">
        <w:r w:rsidRPr="00DE73B0">
          <w:rPr>
            <w:rStyle w:val="Hypertextovodkaz"/>
            <w:rFonts w:ascii="Calibri" w:hAnsi="Calibri" w:cs="Calibri"/>
            <w:sz w:val="24"/>
          </w:rPr>
          <w:t>martin.rexa@hnutiduha.cz</w:t>
        </w:r>
      </w:hyperlink>
      <w:r>
        <w:rPr>
          <w:rFonts w:ascii="Calibri" w:hAnsi="Calibri" w:cs="Calibri"/>
          <w:sz w:val="24"/>
        </w:rPr>
        <w:t xml:space="preserve">, </w:t>
      </w:r>
      <w:r w:rsidRPr="00DE73B0">
        <w:rPr>
          <w:rFonts w:ascii="Calibri" w:hAnsi="Calibri" w:cs="Calibri"/>
          <w:sz w:val="24"/>
        </w:rPr>
        <w:t>775 894 642</w:t>
      </w:r>
    </w:p>
    <w:p w14:paraId="6AEC9FA9" w14:textId="4E35049D" w:rsidR="00DE73B0" w:rsidRDefault="00DE73B0" w:rsidP="002D11B1">
      <w:pPr>
        <w:jc w:val="both"/>
        <w:rPr>
          <w:rFonts w:ascii="Calibri" w:hAnsi="Calibri" w:cs="Calibri"/>
          <w:sz w:val="24"/>
        </w:rPr>
      </w:pPr>
      <w:r w:rsidRPr="00DE73B0">
        <w:rPr>
          <w:rFonts w:ascii="Calibri" w:hAnsi="Calibri" w:cs="Calibri"/>
          <w:b/>
          <w:bCs/>
          <w:sz w:val="24"/>
        </w:rPr>
        <w:t xml:space="preserve">Alžběta Procházková, </w:t>
      </w:r>
      <w:hyperlink r:id="rId15" w:history="1">
        <w:r w:rsidRPr="00DE73B0">
          <w:rPr>
            <w:rStyle w:val="Hypertextovodkaz"/>
            <w:rFonts w:ascii="Calibri" w:hAnsi="Calibri" w:cs="Calibri"/>
            <w:sz w:val="24"/>
          </w:rPr>
          <w:t>aprochazkova@wwfcee.org</w:t>
        </w:r>
      </w:hyperlink>
      <w:r>
        <w:rPr>
          <w:rFonts w:ascii="Calibri" w:hAnsi="Calibri" w:cs="Calibri"/>
          <w:sz w:val="24"/>
        </w:rPr>
        <w:t xml:space="preserve">, </w:t>
      </w:r>
      <w:r w:rsidRPr="00DE73B0">
        <w:rPr>
          <w:rFonts w:ascii="Calibri" w:hAnsi="Calibri" w:cs="Calibri"/>
          <w:sz w:val="24"/>
        </w:rPr>
        <w:t>775 147 742</w:t>
      </w:r>
    </w:p>
    <w:p w14:paraId="051BBB22" w14:textId="77777777" w:rsidR="006019F6" w:rsidRPr="006019F6" w:rsidRDefault="006019F6" w:rsidP="006019F6">
      <w:pPr>
        <w:jc w:val="both"/>
        <w:rPr>
          <w:rFonts w:ascii="Calibri" w:hAnsi="Calibri" w:cs="Calibri"/>
          <w:b/>
          <w:i/>
          <w:sz w:val="24"/>
        </w:rPr>
      </w:pPr>
    </w:p>
    <w:p w14:paraId="13E6CCAA" w14:textId="1F917170" w:rsidR="006019F6" w:rsidRDefault="008A144D" w:rsidP="006019F6">
      <w:p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Vysvětlivky</w:t>
      </w:r>
      <w:r w:rsidR="006019F6" w:rsidRPr="006019F6">
        <w:rPr>
          <w:rFonts w:ascii="Calibri" w:hAnsi="Calibri" w:cs="Calibri"/>
          <w:b/>
          <w:sz w:val="24"/>
        </w:rPr>
        <w:t>:</w:t>
      </w:r>
    </w:p>
    <w:p w14:paraId="62C8FD24" w14:textId="0335462D" w:rsidR="00B1321E" w:rsidRPr="008A144D" w:rsidRDefault="00B1321E" w:rsidP="006019F6">
      <w:pPr>
        <w:jc w:val="both"/>
        <w:rPr>
          <w:rFonts w:asciiTheme="minorHAnsi" w:hAnsiTheme="minorHAnsi" w:cstheme="minorHAnsi"/>
          <w:sz w:val="20"/>
          <w:szCs w:val="20"/>
        </w:rPr>
      </w:pPr>
      <w:r w:rsidRPr="008A144D">
        <w:rPr>
          <w:rFonts w:ascii="Calibri" w:hAnsi="Calibri" w:cs="Calibri"/>
          <w:sz w:val="20"/>
          <w:szCs w:val="20"/>
        </w:rPr>
        <w:t>[1]</w:t>
      </w:r>
      <w:r w:rsidRPr="008A144D">
        <w:rPr>
          <w:rFonts w:ascii="Calibri" w:hAnsi="Calibri" w:cs="Calibri"/>
          <w:b/>
          <w:sz w:val="20"/>
          <w:szCs w:val="20"/>
        </w:rPr>
        <w:t xml:space="preserve"> </w:t>
      </w:r>
      <w:r w:rsidRPr="008A144D">
        <w:rPr>
          <w:rFonts w:asciiTheme="minorHAnsi" w:hAnsiTheme="minorHAnsi" w:cstheme="minorHAnsi"/>
          <w:sz w:val="20"/>
          <w:szCs w:val="20"/>
        </w:rPr>
        <w:t xml:space="preserve">Ústřední kontrolní a zkušební ústav zemědělský podřízený ministerstvu zemědělství povolil v ohniscích výskytu hrabošů zvýšenou aplikaci rodenticidu až do 10 kg/ha, ale pouze do nor. Informace o postupu jsou dostupné na webu </w:t>
      </w:r>
      <w:hyperlink r:id="rId16" w:history="1">
        <w:r w:rsidRPr="008A144D">
          <w:rPr>
            <w:rStyle w:val="Hypertextovodkaz"/>
            <w:rFonts w:asciiTheme="minorHAnsi" w:hAnsiTheme="minorHAnsi" w:cstheme="minorHAnsi"/>
            <w:sz w:val="20"/>
            <w:szCs w:val="20"/>
          </w:rPr>
          <w:t>https://eagri.cz/public/web/ukzuz/portal/skodlive-organismy/hrabos/</w:t>
        </w:r>
      </w:hyperlink>
      <w:r w:rsidRPr="008A144D">
        <w:rPr>
          <w:rFonts w:asciiTheme="minorHAnsi" w:hAnsiTheme="minorHAnsi" w:cstheme="minorHAnsi"/>
          <w:sz w:val="20"/>
          <w:szCs w:val="20"/>
        </w:rPr>
        <w:t>.</w:t>
      </w:r>
    </w:p>
    <w:p w14:paraId="6628A747" w14:textId="41BB497F" w:rsidR="00B1321E" w:rsidRPr="008A144D" w:rsidRDefault="00B1321E" w:rsidP="006019F6">
      <w:pPr>
        <w:jc w:val="both"/>
        <w:rPr>
          <w:rFonts w:asciiTheme="minorHAnsi" w:hAnsiTheme="minorHAnsi" w:cstheme="minorHAnsi"/>
          <w:color w:val="000DFF"/>
          <w:sz w:val="20"/>
          <w:szCs w:val="20"/>
        </w:rPr>
      </w:pPr>
      <w:r w:rsidRPr="008A144D">
        <w:rPr>
          <w:rFonts w:ascii="Calibri" w:hAnsi="Calibri" w:cs="Calibri"/>
          <w:sz w:val="20"/>
          <w:szCs w:val="20"/>
        </w:rPr>
        <w:t>[2]</w:t>
      </w:r>
      <w:r w:rsidRPr="008A144D">
        <w:rPr>
          <w:rFonts w:ascii="Calibri" w:hAnsi="Calibri" w:cs="Calibri"/>
          <w:b/>
          <w:sz w:val="20"/>
          <w:szCs w:val="20"/>
        </w:rPr>
        <w:t xml:space="preserve"> </w:t>
      </w:r>
      <w:r w:rsidRPr="008A144D">
        <w:rPr>
          <w:rFonts w:asciiTheme="minorHAnsi" w:hAnsiTheme="minorHAnsi" w:cstheme="minorHAnsi"/>
          <w:sz w:val="20"/>
          <w:szCs w:val="20"/>
        </w:rPr>
        <w:t xml:space="preserve">Ministerstvo životního prostředí poskytuje zemědělcům dotaci na zvýšené náklady při aplikaci rodenticidu do nor ve výši 500 Kč/ha. </w:t>
      </w:r>
      <w:r w:rsidR="00080F89">
        <w:rPr>
          <w:rFonts w:asciiTheme="minorHAnsi" w:hAnsiTheme="minorHAnsi" w:cstheme="minorHAnsi"/>
          <w:sz w:val="20"/>
          <w:szCs w:val="20"/>
        </w:rPr>
        <w:t>I</w:t>
      </w:r>
      <w:r w:rsidRPr="008A144D">
        <w:rPr>
          <w:rFonts w:asciiTheme="minorHAnsi" w:hAnsiTheme="minorHAnsi" w:cstheme="minorHAnsi"/>
          <w:sz w:val="20"/>
          <w:szCs w:val="20"/>
        </w:rPr>
        <w:t xml:space="preserve">nformace na </w:t>
      </w:r>
      <w:hyperlink r:id="rId17" w:history="1">
        <w:r w:rsidRPr="008A144D">
          <w:rPr>
            <w:rStyle w:val="Hypertextovodkaz"/>
            <w:rFonts w:asciiTheme="minorHAnsi" w:hAnsiTheme="minorHAnsi" w:cstheme="minorHAnsi"/>
            <w:sz w:val="20"/>
            <w:szCs w:val="20"/>
          </w:rPr>
          <w:t>https://www.narodniprogramzp.cz/nabidka-dotaci/detail-vyzvy/?id=116</w:t>
        </w:r>
      </w:hyperlink>
    </w:p>
    <w:p w14:paraId="541AE311" w14:textId="397F7313" w:rsidR="00B1321E" w:rsidRPr="008A144D" w:rsidRDefault="00B1321E" w:rsidP="006019F6">
      <w:pPr>
        <w:jc w:val="both"/>
        <w:rPr>
          <w:rFonts w:asciiTheme="minorHAnsi" w:hAnsiTheme="minorHAnsi" w:cstheme="minorHAnsi"/>
          <w:sz w:val="20"/>
          <w:szCs w:val="20"/>
        </w:rPr>
      </w:pPr>
      <w:r w:rsidRPr="008A144D">
        <w:rPr>
          <w:rFonts w:ascii="Calibri" w:hAnsi="Calibri" w:cs="Calibri"/>
          <w:sz w:val="20"/>
          <w:szCs w:val="20"/>
        </w:rPr>
        <w:t>[3]</w:t>
      </w:r>
      <w:r w:rsidRPr="008A144D">
        <w:rPr>
          <w:rFonts w:ascii="Calibri" w:hAnsi="Calibri" w:cs="Calibri"/>
          <w:b/>
          <w:sz w:val="20"/>
          <w:szCs w:val="20"/>
        </w:rPr>
        <w:t xml:space="preserve"> </w:t>
      </w:r>
      <w:r w:rsidRPr="008A144D">
        <w:rPr>
          <w:rFonts w:asciiTheme="minorHAnsi" w:hAnsiTheme="minorHAnsi" w:cstheme="minorHAnsi"/>
          <w:sz w:val="20"/>
          <w:szCs w:val="20"/>
        </w:rPr>
        <w:t xml:space="preserve">Další informace ke kompenzacím za zničenou </w:t>
      </w:r>
      <w:r w:rsidR="00EB0FBD">
        <w:rPr>
          <w:rFonts w:asciiTheme="minorHAnsi" w:hAnsiTheme="minorHAnsi" w:cstheme="minorHAnsi"/>
          <w:sz w:val="20"/>
          <w:szCs w:val="20"/>
        </w:rPr>
        <w:t>úrodu</w:t>
      </w:r>
      <w:r w:rsidRPr="008A144D">
        <w:rPr>
          <w:rFonts w:asciiTheme="minorHAnsi" w:hAnsiTheme="minorHAnsi" w:cstheme="minorHAnsi"/>
          <w:sz w:val="20"/>
          <w:szCs w:val="20"/>
        </w:rPr>
        <w:t xml:space="preserve"> v oblastech sýčka a sovy pálené, kde je vyloučeno použití jedu, jsou na </w:t>
      </w:r>
      <w:hyperlink r:id="rId18" w:history="1">
        <w:r w:rsidRPr="008A144D">
          <w:rPr>
            <w:rStyle w:val="Hypertextovodkaz"/>
            <w:rFonts w:asciiTheme="minorHAnsi" w:hAnsiTheme="minorHAnsi" w:cstheme="minorHAnsi"/>
            <w:sz w:val="20"/>
            <w:szCs w:val="20"/>
          </w:rPr>
          <w:t>https://www.nature.cz/nahrada-ujmy</w:t>
        </w:r>
      </w:hyperlink>
    </w:p>
    <w:p w14:paraId="3321821F" w14:textId="702F6E5A" w:rsidR="00B1321E" w:rsidRPr="008A144D" w:rsidRDefault="00B1321E" w:rsidP="006019F6">
      <w:pPr>
        <w:jc w:val="both"/>
        <w:rPr>
          <w:rFonts w:asciiTheme="minorHAnsi" w:hAnsiTheme="minorHAnsi" w:cstheme="minorHAnsi"/>
          <w:sz w:val="20"/>
          <w:szCs w:val="20"/>
        </w:rPr>
      </w:pPr>
      <w:r w:rsidRPr="008A144D">
        <w:rPr>
          <w:rFonts w:ascii="Calibri" w:hAnsi="Calibri" w:cs="Calibri"/>
          <w:sz w:val="20"/>
          <w:szCs w:val="20"/>
        </w:rPr>
        <w:t>[4]</w:t>
      </w:r>
      <w:r w:rsidRPr="008A144D">
        <w:rPr>
          <w:rFonts w:ascii="Calibri" w:hAnsi="Calibri" w:cs="Calibri"/>
          <w:b/>
          <w:sz w:val="20"/>
          <w:szCs w:val="20"/>
        </w:rPr>
        <w:t xml:space="preserve"> </w:t>
      </w:r>
      <w:r w:rsidR="008A144D" w:rsidRPr="008A144D">
        <w:rPr>
          <w:rFonts w:asciiTheme="minorHAnsi" w:hAnsiTheme="minorHAnsi" w:cstheme="minorHAnsi"/>
          <w:sz w:val="20"/>
          <w:szCs w:val="20"/>
        </w:rPr>
        <w:t xml:space="preserve">Ústecký kraj podporuje zemědělce dotačním programem, ve kterém je možné požádat o dotace například na zakládání větrolamů, protierozních prvků, doprovodnou zeleň, vytváření tůní, zakládání </w:t>
      </w:r>
      <w:proofErr w:type="spellStart"/>
      <w:r w:rsidR="008A144D" w:rsidRPr="008A144D">
        <w:rPr>
          <w:rFonts w:asciiTheme="minorHAnsi" w:hAnsiTheme="minorHAnsi" w:cstheme="minorHAnsi"/>
          <w:sz w:val="20"/>
          <w:szCs w:val="20"/>
        </w:rPr>
        <w:t>biopásů</w:t>
      </w:r>
      <w:proofErr w:type="spellEnd"/>
      <w:r w:rsidR="008A144D" w:rsidRPr="008A144D">
        <w:rPr>
          <w:rFonts w:asciiTheme="minorHAnsi" w:hAnsiTheme="minorHAnsi" w:cstheme="minorHAnsi"/>
          <w:sz w:val="20"/>
          <w:szCs w:val="20"/>
        </w:rPr>
        <w:t xml:space="preserve"> na orné půdě. </w:t>
      </w:r>
      <w:hyperlink r:id="rId19" w:history="1">
        <w:r w:rsidR="008A144D" w:rsidRPr="008A144D">
          <w:rPr>
            <w:rStyle w:val="Hypertextovodkaz"/>
            <w:rFonts w:asciiTheme="minorHAnsi" w:hAnsiTheme="minorHAnsi" w:cstheme="minorHAnsi"/>
            <w:sz w:val="20"/>
            <w:szCs w:val="20"/>
          </w:rPr>
          <w:t>https://www.kr-ustecky.cz/programove-dotace-regionalni-podpurny-fond-usteckeho-kraje/ds-99607/p1=275719</w:t>
        </w:r>
      </w:hyperlink>
    </w:p>
    <w:p w14:paraId="0689343E" w14:textId="77777777" w:rsidR="00080F89" w:rsidRDefault="00080F89" w:rsidP="006019F6">
      <w:pPr>
        <w:jc w:val="both"/>
        <w:rPr>
          <w:rFonts w:ascii="Calibri" w:hAnsi="Calibri" w:cs="Calibri"/>
          <w:b/>
          <w:sz w:val="24"/>
        </w:rPr>
      </w:pPr>
    </w:p>
    <w:p w14:paraId="5C3A4CEE" w14:textId="7FFAB8B4" w:rsidR="00B1321E" w:rsidRDefault="008A144D" w:rsidP="006019F6">
      <w:p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Poznámky</w:t>
      </w:r>
      <w:r w:rsidR="00080F89" w:rsidRPr="006019F6">
        <w:rPr>
          <w:rFonts w:ascii="Calibri" w:hAnsi="Calibri" w:cs="Calibri"/>
          <w:b/>
          <w:sz w:val="24"/>
        </w:rPr>
        <w:t>:</w:t>
      </w:r>
    </w:p>
    <w:p w14:paraId="184660E7" w14:textId="6E30E7BF" w:rsidR="006019F6" w:rsidRPr="006019F6" w:rsidRDefault="006019F6" w:rsidP="006019F6">
      <w:pPr>
        <w:jc w:val="both"/>
        <w:rPr>
          <w:rFonts w:ascii="Calibri" w:hAnsi="Calibri" w:cs="Calibri"/>
          <w:sz w:val="20"/>
          <w:szCs w:val="20"/>
        </w:rPr>
      </w:pPr>
      <w:r w:rsidRPr="006019F6">
        <w:rPr>
          <w:rFonts w:ascii="Calibri" w:hAnsi="Calibri" w:cs="Calibri"/>
          <w:sz w:val="20"/>
          <w:szCs w:val="20"/>
        </w:rPr>
        <w:t>Sýček obecný (</w:t>
      </w:r>
      <w:proofErr w:type="spellStart"/>
      <w:r w:rsidRPr="0074329A">
        <w:rPr>
          <w:rFonts w:ascii="Calibri" w:hAnsi="Calibri" w:cs="Calibri"/>
          <w:i/>
          <w:sz w:val="20"/>
          <w:szCs w:val="20"/>
        </w:rPr>
        <w:t>Athene</w:t>
      </w:r>
      <w:proofErr w:type="spellEnd"/>
      <w:r w:rsidRPr="0074329A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74329A">
        <w:rPr>
          <w:rFonts w:ascii="Calibri" w:hAnsi="Calibri" w:cs="Calibri"/>
          <w:i/>
          <w:sz w:val="20"/>
          <w:szCs w:val="20"/>
        </w:rPr>
        <w:t>noctua</w:t>
      </w:r>
      <w:proofErr w:type="spellEnd"/>
      <w:r w:rsidRPr="006019F6">
        <w:rPr>
          <w:rFonts w:ascii="Calibri" w:hAnsi="Calibri" w:cs="Calibri"/>
          <w:sz w:val="20"/>
          <w:szCs w:val="20"/>
        </w:rPr>
        <w:t xml:space="preserve">) je malá sova velikosti hrdličky. </w:t>
      </w:r>
      <w:r w:rsidR="00080F89">
        <w:rPr>
          <w:rFonts w:ascii="Calibri" w:hAnsi="Calibri" w:cs="Calibri"/>
          <w:sz w:val="20"/>
          <w:szCs w:val="20"/>
        </w:rPr>
        <w:t xml:space="preserve"> </w:t>
      </w:r>
      <w:r w:rsidRPr="006019F6">
        <w:rPr>
          <w:rFonts w:ascii="Calibri" w:hAnsi="Calibri" w:cs="Calibri"/>
          <w:sz w:val="20"/>
          <w:szCs w:val="20"/>
        </w:rPr>
        <w:t>Jeho přítomnost prozrazuje pro něj typické houkání, které se dá přepsat jako „</w:t>
      </w:r>
      <w:proofErr w:type="spellStart"/>
      <w:r w:rsidRPr="006019F6">
        <w:rPr>
          <w:rFonts w:ascii="Calibri" w:hAnsi="Calibri" w:cs="Calibri"/>
          <w:sz w:val="20"/>
          <w:szCs w:val="20"/>
        </w:rPr>
        <w:t>půjď</w:t>
      </w:r>
      <w:proofErr w:type="spellEnd"/>
      <w:r w:rsidRPr="006019F6">
        <w:rPr>
          <w:rFonts w:ascii="Calibri" w:hAnsi="Calibri" w:cs="Calibri"/>
          <w:sz w:val="20"/>
          <w:szCs w:val="20"/>
        </w:rPr>
        <w:t xml:space="preserve">“. Vyskytuje se v (polo)otevřených biotopech, v západní a střední Evropě </w:t>
      </w:r>
      <w:r w:rsidRPr="006019F6">
        <w:rPr>
          <w:rFonts w:ascii="Calibri" w:hAnsi="Calibri" w:cs="Calibri"/>
          <w:sz w:val="20"/>
          <w:szCs w:val="20"/>
        </w:rPr>
        <w:lastRenderedPageBreak/>
        <w:t>je to především zemědělská krajina. V České republice je vázán prakticky výhradně na hospodářské budovy, které mu poskytují místa vhodná pro hnízdění a zároveň jsou nedaleko od pastvin, kde loví potravu – drobné obratlovce a také větší bezobratlé živočichy, které loví vyhlížením z posedu. Ztráta lovišť a tím i nedostatek potravy sýčky ovlivňuje hlavně v hnízdní době, kdy musí krmit mladé. To se pak projevuje menším počtem vyvedených mláďat. Původní dutiny ve stromech už v Česku k hnízdění prakticky nevyužívá. Sýček u nás vytvořil i několik městských populací, například v Teplicích a Ústí nad Labem. Je stálý, věrný svému hnízdišti a má relativně malé domovské okrsky. Ještě na začátku 20. století býval sýček s desítkami tisíc párů naší nejrozšířenější sovou, nyní je na pokraji vyhynutí. Za posledních 20 let se jeho počet snížil o 94 % na zhruba 100 párů. Proto byl pro sýčka obecného vyhlášen záchranný program. Jeho cílem je stabilizovat životaschopnou, rozmnožující se a plošně rozšířenou populaci sýčka obecného s pozitivní vývojovou perspektivou, která bude mít početnost minimálně 1 000 párů.</w:t>
      </w:r>
    </w:p>
    <w:p w14:paraId="66D5E04A" w14:textId="4D3C9647" w:rsidR="006019F6" w:rsidRDefault="006019F6" w:rsidP="006019F6">
      <w:pPr>
        <w:jc w:val="both"/>
        <w:rPr>
          <w:rFonts w:ascii="Calibri" w:hAnsi="Calibri" w:cs="Calibri"/>
          <w:b/>
          <w:i/>
          <w:sz w:val="24"/>
        </w:rPr>
      </w:pPr>
    </w:p>
    <w:p w14:paraId="38A8063B" w14:textId="77777777" w:rsidR="006019F6" w:rsidRPr="006019F6" w:rsidRDefault="006019F6" w:rsidP="006019F6">
      <w:pPr>
        <w:jc w:val="both"/>
        <w:rPr>
          <w:rFonts w:asciiTheme="minorHAnsi" w:hAnsiTheme="minorHAnsi" w:cstheme="minorHAnsi"/>
          <w:sz w:val="16"/>
        </w:rPr>
      </w:pPr>
      <w:r w:rsidRPr="006019F6">
        <w:rPr>
          <w:rFonts w:asciiTheme="minorHAnsi" w:hAnsiTheme="minorHAnsi" w:cstheme="minorHAnsi"/>
          <w:b/>
          <w:sz w:val="24"/>
        </w:rPr>
        <w:t>Další informace:</w:t>
      </w:r>
    </w:p>
    <w:p w14:paraId="5954669A" w14:textId="77777777" w:rsidR="00EF50D9" w:rsidRDefault="00FE6885" w:rsidP="006019F6">
      <w:pPr>
        <w:jc w:val="both"/>
        <w:rPr>
          <w:rStyle w:val="Hypertextovodkaz"/>
          <w:rFonts w:asciiTheme="minorHAnsi" w:hAnsiTheme="minorHAnsi" w:cstheme="minorHAnsi"/>
          <w:sz w:val="20"/>
        </w:rPr>
      </w:pPr>
      <w:hyperlink r:id="rId20" w:history="1">
        <w:r w:rsidR="006019F6" w:rsidRPr="006019F6">
          <w:rPr>
            <w:rStyle w:val="Hypertextovodkaz"/>
            <w:rFonts w:asciiTheme="minorHAnsi" w:hAnsiTheme="minorHAnsi" w:cstheme="minorHAnsi"/>
            <w:sz w:val="20"/>
          </w:rPr>
          <w:t>https://www.facebook.com/OchranaSycka/</w:t>
        </w:r>
      </w:hyperlink>
    </w:p>
    <w:p w14:paraId="2C1AD7CB" w14:textId="5E78BF6B" w:rsidR="006019F6" w:rsidRPr="006019F6" w:rsidRDefault="00FE6885" w:rsidP="006019F6">
      <w:pPr>
        <w:jc w:val="both"/>
        <w:rPr>
          <w:rFonts w:asciiTheme="minorHAnsi" w:hAnsiTheme="minorHAnsi" w:cstheme="minorHAnsi"/>
          <w:sz w:val="20"/>
        </w:rPr>
      </w:pPr>
      <w:hyperlink r:id="rId21" w:history="1">
        <w:r w:rsidR="006019F6" w:rsidRPr="006019F6">
          <w:rPr>
            <w:rStyle w:val="Hypertextovodkaz"/>
            <w:rFonts w:asciiTheme="minorHAnsi" w:hAnsiTheme="minorHAnsi" w:cstheme="minorHAnsi"/>
            <w:sz w:val="20"/>
          </w:rPr>
          <w:t>https://www.birdlife.cz/sycek-obecny/</w:t>
        </w:r>
      </w:hyperlink>
      <w:r w:rsidR="006019F6" w:rsidRPr="006019F6">
        <w:rPr>
          <w:rFonts w:asciiTheme="minorHAnsi" w:hAnsiTheme="minorHAnsi" w:cstheme="minorHAnsi"/>
          <w:sz w:val="20"/>
        </w:rPr>
        <w:t xml:space="preserve"> </w:t>
      </w:r>
    </w:p>
    <w:p w14:paraId="1CD555A6" w14:textId="77777777" w:rsidR="006019F6" w:rsidRPr="006019F6" w:rsidRDefault="006019F6" w:rsidP="006019F6">
      <w:pPr>
        <w:rPr>
          <w:rFonts w:asciiTheme="minorHAnsi" w:hAnsiTheme="minorHAnsi" w:cstheme="minorHAnsi"/>
        </w:rPr>
      </w:pPr>
      <w:r w:rsidRPr="006019F6">
        <w:rPr>
          <w:rFonts w:asciiTheme="minorHAnsi" w:hAnsiTheme="minorHAnsi" w:cstheme="minorHAnsi"/>
          <w:noProof/>
          <w:lang w:eastAsia="cs-CZ"/>
        </w:rPr>
        <w:drawing>
          <wp:inline distT="0" distB="0" distL="0" distR="0" wp14:anchorId="33765F88" wp14:editId="3E22EC16">
            <wp:extent cx="4495800" cy="934770"/>
            <wp:effectExtent l="0" t="0" r="0" b="0"/>
            <wp:docPr id="1" name="Obrázek 1" descr="Norské fondy_banner_130x27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Norské fondy_banner_130x27_RGB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134" cy="94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37F0C" w14:textId="77777777" w:rsidR="006019F6" w:rsidRPr="006019F6" w:rsidRDefault="006019F6" w:rsidP="006019F6">
      <w:pPr>
        <w:jc w:val="both"/>
        <w:rPr>
          <w:rFonts w:asciiTheme="minorHAnsi" w:hAnsiTheme="minorHAnsi" w:cstheme="minorHAnsi"/>
          <w:sz w:val="22"/>
          <w:szCs w:val="22"/>
        </w:rPr>
      </w:pPr>
      <w:r w:rsidRPr="006019F6">
        <w:rPr>
          <w:rStyle w:val="Zdraznn"/>
          <w:rFonts w:asciiTheme="minorHAnsi" w:hAnsiTheme="minorHAnsi" w:cstheme="minorHAnsi"/>
          <w:sz w:val="22"/>
          <w:szCs w:val="22"/>
        </w:rPr>
        <w:t xml:space="preserve">Projekt Zachraňme sýčka je podpořen grantem z Norských fondů. </w:t>
      </w:r>
    </w:p>
    <w:p w14:paraId="09A06D50" w14:textId="77777777" w:rsidR="00B1321E" w:rsidRDefault="00B1321E" w:rsidP="00B1321E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Ochrana a výzkum sýčků je</w:t>
      </w:r>
      <w:r w:rsidRPr="006019F6">
        <w:rPr>
          <w:rFonts w:asciiTheme="minorHAnsi" w:hAnsiTheme="minorHAnsi" w:cstheme="minorHAnsi"/>
          <w:sz w:val="20"/>
        </w:rPr>
        <w:t xml:space="preserve"> také podpořen z programu Strategie AV21: Záchrana a obnova krajiny.</w:t>
      </w:r>
    </w:p>
    <w:p w14:paraId="04C5EE8C" w14:textId="57EA7529" w:rsidR="000258AA" w:rsidRPr="006019F6" w:rsidRDefault="000258AA" w:rsidP="006019F6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  <w:lang w:eastAsia="cs-CZ"/>
        </w:rPr>
        <w:drawing>
          <wp:inline distT="0" distB="0" distL="0" distR="0" wp14:anchorId="28804836" wp14:editId="152D2F72">
            <wp:extent cx="4261558" cy="889000"/>
            <wp:effectExtent l="0" t="0" r="5715" b="6350"/>
            <wp:docPr id="8" name="Obrázek 8" descr="C:\Users\salek\Desktop\image00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ek\Desktop\image001 (1)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018" cy="91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990ED" w14:textId="77777777" w:rsidR="006019F6" w:rsidRPr="006019F6" w:rsidRDefault="006019F6" w:rsidP="006019F6">
      <w:pPr>
        <w:rPr>
          <w:rFonts w:asciiTheme="minorHAnsi" w:hAnsiTheme="minorHAnsi" w:cstheme="minorHAnsi"/>
          <w:iCs/>
          <w:sz w:val="20"/>
        </w:rPr>
      </w:pPr>
      <w:r w:rsidRPr="006019F6">
        <w:rPr>
          <w:rFonts w:asciiTheme="minorHAnsi" w:hAnsiTheme="minorHAnsi" w:cstheme="minorHAnsi"/>
          <w:iCs/>
          <w:sz w:val="20"/>
        </w:rPr>
        <w:t xml:space="preserve">Ochranu sýčků v ČR podporuje i společnost </w:t>
      </w:r>
      <w:proofErr w:type="spellStart"/>
      <w:r w:rsidRPr="006019F6">
        <w:rPr>
          <w:rFonts w:asciiTheme="minorHAnsi" w:hAnsiTheme="minorHAnsi" w:cstheme="minorHAnsi"/>
          <w:iCs/>
          <w:sz w:val="20"/>
        </w:rPr>
        <w:t>Lafarge</w:t>
      </w:r>
      <w:proofErr w:type="spellEnd"/>
      <w:r w:rsidRPr="006019F6">
        <w:rPr>
          <w:rFonts w:asciiTheme="minorHAnsi" w:hAnsiTheme="minorHAnsi" w:cstheme="minorHAnsi"/>
          <w:iCs/>
          <w:sz w:val="20"/>
        </w:rPr>
        <w:t xml:space="preserve"> Cement, a.s.</w:t>
      </w:r>
    </w:p>
    <w:p w14:paraId="51422262" w14:textId="4557154A" w:rsidR="006019F6" w:rsidRPr="00664CDB" w:rsidRDefault="006019F6" w:rsidP="00664CDB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404040"/>
          <w:sz w:val="27"/>
          <w:szCs w:val="27"/>
        </w:rPr>
      </w:pPr>
      <w:r w:rsidRPr="006019F6">
        <w:rPr>
          <w:rFonts w:asciiTheme="minorHAnsi" w:hAnsiTheme="minorHAnsi" w:cstheme="minorHAnsi"/>
          <w:color w:val="404040"/>
          <w:sz w:val="27"/>
          <w:szCs w:val="27"/>
        </w:rPr>
        <w:fldChar w:fldCharType="begin"/>
      </w:r>
      <w:r w:rsidRPr="006019F6">
        <w:rPr>
          <w:rFonts w:asciiTheme="minorHAnsi" w:hAnsiTheme="minorHAnsi" w:cstheme="minorHAnsi"/>
          <w:color w:val="404040"/>
          <w:sz w:val="27"/>
          <w:szCs w:val="27"/>
        </w:rPr>
        <w:instrText xml:space="preserve"> INCLUDEPICTURE "https://www.birdlife.cz/wp-content/uploads/2017/07/lafarge-logo-300x115.jpg" \* MERGEFORMATINET </w:instrText>
      </w:r>
      <w:r w:rsidRPr="006019F6">
        <w:rPr>
          <w:rFonts w:asciiTheme="minorHAnsi" w:hAnsiTheme="minorHAnsi" w:cstheme="minorHAnsi"/>
          <w:color w:val="404040"/>
          <w:sz w:val="27"/>
          <w:szCs w:val="27"/>
        </w:rPr>
        <w:fldChar w:fldCharType="separate"/>
      </w:r>
      <w:r w:rsidRPr="006019F6">
        <w:rPr>
          <w:rFonts w:asciiTheme="minorHAnsi" w:hAnsiTheme="minorHAnsi" w:cstheme="minorHAnsi"/>
          <w:noProof/>
          <w:color w:val="404040"/>
          <w:sz w:val="27"/>
          <w:szCs w:val="27"/>
        </w:rPr>
        <w:drawing>
          <wp:inline distT="0" distB="0" distL="0" distR="0" wp14:anchorId="124EC4F1" wp14:editId="72E60446">
            <wp:extent cx="1888066" cy="723109"/>
            <wp:effectExtent l="0" t="0" r="0" b="127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81" cy="73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9F6">
        <w:rPr>
          <w:rFonts w:asciiTheme="minorHAnsi" w:hAnsiTheme="minorHAnsi" w:cstheme="minorHAnsi"/>
          <w:color w:val="404040"/>
          <w:sz w:val="27"/>
          <w:szCs w:val="27"/>
        </w:rPr>
        <w:fldChar w:fldCharType="end"/>
      </w:r>
    </w:p>
    <w:sectPr w:rsidR="006019F6" w:rsidRPr="00664CDB" w:rsidSect="004E4A47">
      <w:headerReference w:type="default" r:id="rId25"/>
      <w:footerReference w:type="default" r:id="rId26"/>
      <w:pgSz w:w="11906" w:h="16838"/>
      <w:pgMar w:top="1418" w:right="1418" w:bottom="1418" w:left="1418" w:header="0" w:footer="0" w:gutter="0"/>
      <w:cols w:space="708"/>
      <w:docGrid w:linePitch="600" w:charSpace="4505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8EE45" w16cex:dateUtc="2023-01-23T10:30:00Z"/>
  <w16cex:commentExtensible w16cex:durableId="2778EF6D" w16cex:dateUtc="2023-01-23T10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09DA03" w16cid:durableId="2778EC16"/>
  <w16cid:commentId w16cid:paraId="443FB5DD" w16cid:durableId="2778EC17"/>
  <w16cid:commentId w16cid:paraId="0B5AD172" w16cid:durableId="2778EC18"/>
  <w16cid:commentId w16cid:paraId="4897F005" w16cid:durableId="2778EC19"/>
  <w16cid:commentId w16cid:paraId="7855D6A2" w16cid:durableId="2778EC1A"/>
  <w16cid:commentId w16cid:paraId="60E15B60" w16cid:durableId="2778EC1B"/>
  <w16cid:commentId w16cid:paraId="25EE3D77" w16cid:durableId="2778EE45"/>
  <w16cid:commentId w16cid:paraId="701DCF02" w16cid:durableId="2778EC1C"/>
  <w16cid:commentId w16cid:paraId="2A5FC16B" w16cid:durableId="2778EC1D"/>
  <w16cid:commentId w16cid:paraId="03DF3B71" w16cid:durableId="2778EC1E"/>
  <w16cid:commentId w16cid:paraId="1AEB35D0" w16cid:durableId="2778EC1F"/>
  <w16cid:commentId w16cid:paraId="2875DBB4" w16cid:durableId="2778EF6D"/>
  <w16cid:commentId w16cid:paraId="6ED34EC4" w16cid:durableId="2778EC20"/>
  <w16cid:commentId w16cid:paraId="4FE53676" w16cid:durableId="2778EC21"/>
  <w16cid:commentId w16cid:paraId="3F2C06F8" w16cid:durableId="2778EC22"/>
  <w16cid:commentId w16cid:paraId="4465144A" w16cid:durableId="2778EC23"/>
  <w16cid:commentId w16cid:paraId="3F7FB288" w16cid:durableId="2778EC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0BA19" w14:textId="77777777" w:rsidR="00FE6885" w:rsidRDefault="00FE6885">
      <w:pPr>
        <w:spacing w:before="0" w:line="240" w:lineRule="auto"/>
      </w:pPr>
      <w:r>
        <w:separator/>
      </w:r>
    </w:p>
  </w:endnote>
  <w:endnote w:type="continuationSeparator" w:id="0">
    <w:p w14:paraId="2A66B6BA" w14:textId="77777777" w:rsidR="00FE6885" w:rsidRDefault="00FE688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32"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48684" w14:textId="77777777" w:rsidR="00BE24C9" w:rsidRDefault="00BE24C9" w:rsidP="00E20C2B">
    <w:pPr>
      <w:ind w:right="-720"/>
      <w:rPr>
        <w:rFonts w:ascii="Arial" w:hAnsi="Arial" w:cs="Arial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8385DCD" wp14:editId="337C8F5E">
          <wp:simplePos x="0" y="0"/>
          <wp:positionH relativeFrom="column">
            <wp:posOffset>-561763</wp:posOffset>
          </wp:positionH>
          <wp:positionV relativeFrom="paragraph">
            <wp:posOffset>57362</wp:posOffset>
          </wp:positionV>
          <wp:extent cx="711436" cy="529167"/>
          <wp:effectExtent l="0" t="0" r="0" b="4445"/>
          <wp:wrapNone/>
          <wp:docPr id="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36" cy="529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5ABB8199" wp14:editId="6667A5D8">
              <wp:simplePos x="0" y="0"/>
              <wp:positionH relativeFrom="column">
                <wp:posOffset>319405</wp:posOffset>
              </wp:positionH>
              <wp:positionV relativeFrom="paragraph">
                <wp:posOffset>205104</wp:posOffset>
              </wp:positionV>
              <wp:extent cx="6009005" cy="0"/>
              <wp:effectExtent l="0" t="0" r="10795" b="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9005" cy="0"/>
                      </a:xfrm>
                      <a:prstGeom prst="straightConnector1">
                        <a:avLst/>
                      </a:prstGeom>
                      <a:noFill/>
                      <a:ln w="19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D41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5.15pt;margin-top:16.15pt;width:473.1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" strokeweight=".15pt"/>
          </w:pict>
        </mc:Fallback>
      </mc:AlternateContent>
    </w:r>
  </w:p>
  <w:p w14:paraId="20E95916" w14:textId="77777777" w:rsidR="00BE24C9" w:rsidRPr="005346AF" w:rsidRDefault="00BE24C9" w:rsidP="00E20C2B">
    <w:pPr>
      <w:spacing w:before="0" w:after="360"/>
      <w:ind w:left="851" w:right="-578"/>
      <w:rPr>
        <w:rFonts w:ascii="Calibri" w:hAnsi="Calibri"/>
        <w:szCs w:val="20"/>
      </w:rPr>
    </w:pPr>
    <w:r w:rsidRPr="005346AF">
      <w:rPr>
        <w:rFonts w:ascii="Calibri" w:hAnsi="Calibri"/>
        <w:szCs w:val="20"/>
      </w:rPr>
      <w:t>Česká společnost ornitologická je partnerem celosvětového sdružení na ochranu ptáků BirdLife International</w:t>
    </w:r>
  </w:p>
  <w:p w14:paraId="330B6062" w14:textId="77777777" w:rsidR="00BE24C9" w:rsidRPr="00E20C2B" w:rsidRDefault="00BE24C9" w:rsidP="00E20C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96993" w14:textId="77777777" w:rsidR="00FE6885" w:rsidRDefault="00FE6885">
      <w:pPr>
        <w:spacing w:before="0" w:line="240" w:lineRule="auto"/>
      </w:pPr>
      <w:r>
        <w:separator/>
      </w:r>
    </w:p>
  </w:footnote>
  <w:footnote w:type="continuationSeparator" w:id="0">
    <w:p w14:paraId="50F262F9" w14:textId="77777777" w:rsidR="00FE6885" w:rsidRDefault="00FE688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F8CAD" w14:textId="68E040FB" w:rsidR="004E4A47" w:rsidRDefault="004E4A47" w:rsidP="004E4A47">
    <w:pPr>
      <w:pStyle w:val="Adresa"/>
      <w:ind w:left="709"/>
      <w:jc w:val="center"/>
      <w:rPr>
        <w:rFonts w:ascii="Calibri" w:hAnsi="Calibri" w:cs="Arial"/>
        <w:b/>
        <w:color w:val="000000"/>
        <w:sz w:val="22"/>
        <w:szCs w:val="40"/>
      </w:rPr>
    </w:pPr>
  </w:p>
  <w:p w14:paraId="1A002C4C" w14:textId="38EF5DDC" w:rsidR="007F43B0" w:rsidRPr="00B67F07" w:rsidRDefault="007F43B0" w:rsidP="007F43B0">
    <w:pPr>
      <w:pStyle w:val="Adresa"/>
      <w:ind w:left="709"/>
      <w:jc w:val="center"/>
      <w:rPr>
        <w:rFonts w:ascii="Calibri" w:hAnsi="Calibri" w:cs="Arial"/>
        <w:b/>
        <w:color w:val="000000"/>
        <w:sz w:val="22"/>
        <w:szCs w:val="40"/>
      </w:rPr>
    </w:pPr>
  </w:p>
  <w:p w14:paraId="7F14A5E8" w14:textId="67DED2B3" w:rsidR="004E4A47" w:rsidRDefault="00EA5D97" w:rsidP="004E4A47">
    <w:pPr>
      <w:pStyle w:val="Adresa"/>
      <w:ind w:left="709"/>
      <w:jc w:val="center"/>
      <w:rPr>
        <w:rFonts w:ascii="Calibri" w:hAnsi="Calibri" w:cs="Arial"/>
        <w:b/>
        <w:color w:val="000000"/>
        <w:sz w:val="40"/>
        <w:szCs w:val="40"/>
      </w:rPr>
    </w:pPr>
    <w:r>
      <w:rPr>
        <w:noProof/>
        <w:color w:val="000000"/>
        <w:bdr w:val="none" w:sz="0" w:space="0" w:color="auto" w:frame="1"/>
        <w:lang w:eastAsia="cs-CZ"/>
      </w:rPr>
      <w:drawing>
        <wp:anchor distT="0" distB="0" distL="114300" distR="114300" simplePos="0" relativeHeight="251671552" behindDoc="1" locked="0" layoutInCell="1" allowOverlap="1" wp14:anchorId="040BECE5" wp14:editId="6B45386C">
          <wp:simplePos x="0" y="0"/>
          <wp:positionH relativeFrom="column">
            <wp:posOffset>3708612</wp:posOffset>
          </wp:positionH>
          <wp:positionV relativeFrom="paragraph">
            <wp:posOffset>152400</wp:posOffset>
          </wp:positionV>
          <wp:extent cx="1362710" cy="468630"/>
          <wp:effectExtent l="0" t="0" r="8890" b="7620"/>
          <wp:wrapTight wrapText="bothSides">
            <wp:wrapPolygon edited="0">
              <wp:start x="0" y="0"/>
              <wp:lineTo x="0" y="21073"/>
              <wp:lineTo x="21439" y="21073"/>
              <wp:lineTo x="21439" y="0"/>
              <wp:lineTo x="0" y="0"/>
            </wp:wrapPolygon>
          </wp:wrapTight>
          <wp:docPr id="3" name="Obrázek 3" descr="https://lh3.googleusercontent.com/xy-I5n5PqmsBYp_gpJvscchgwi2Lm7HpY2x96CuBf4D3U1gGTG_hLop9z3sE6iezW81LBJXjeBqyOqizUqQOsKJyEhZn-Wis_643pFlugTQP59J5EzUr3hJmhTaubfl2kWNOoPCG8zjZrJfqN7k2aq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xy-I5n5PqmsBYp_gpJvscchgwi2Lm7HpY2x96CuBf4D3U1gGTG_hLop9z3sE6iezW81LBJXjeBqyOqizUqQOsKJyEhZn-Wis_643pFlugTQP59J5EzUr3hJmhTaubfl2kWNOoPCG8zjZrJfqN7k2aq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329A">
      <w:rPr>
        <w:rFonts w:ascii="Calibri" w:hAnsi="Calibri" w:cs="Calibri"/>
        <w:b/>
        <w:noProof/>
        <w:sz w:val="42"/>
        <w:szCs w:val="42"/>
        <w:lang w:eastAsia="cs-CZ"/>
      </w:rPr>
      <w:drawing>
        <wp:anchor distT="0" distB="0" distL="114300" distR="114300" simplePos="0" relativeHeight="251672576" behindDoc="0" locked="0" layoutInCell="1" allowOverlap="1" wp14:anchorId="2330D0DA" wp14:editId="1EF80389">
          <wp:simplePos x="0" y="0"/>
          <wp:positionH relativeFrom="column">
            <wp:posOffset>5171440</wp:posOffset>
          </wp:positionH>
          <wp:positionV relativeFrom="paragraph">
            <wp:posOffset>183515</wp:posOffset>
          </wp:positionV>
          <wp:extent cx="633095" cy="803910"/>
          <wp:effectExtent l="0" t="0" r="0" b="0"/>
          <wp:wrapSquare wrapText="bothSides"/>
          <wp:docPr id="7" name="Obrázek 7" descr="C:\Users\Karlikova\AppData\Local\Microsoft\Windows\INetCache\Content.Word\ww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rlikova\AppData\Local\Microsoft\Windows\INetCache\Content.Word\wwf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19F6">
      <w:rPr>
        <w:rFonts w:ascii="Calibri" w:hAnsi="Calibri" w:cs="Arial"/>
        <w:b/>
        <w:noProof/>
        <w:color w:val="000000"/>
        <w:sz w:val="22"/>
        <w:szCs w:val="40"/>
        <w:lang w:eastAsia="cs-CZ"/>
      </w:rPr>
      <w:drawing>
        <wp:anchor distT="0" distB="0" distL="114300" distR="114300" simplePos="0" relativeHeight="251669504" behindDoc="1" locked="0" layoutInCell="1" allowOverlap="1" wp14:anchorId="15A49AE1" wp14:editId="27FDB70B">
          <wp:simplePos x="0" y="0"/>
          <wp:positionH relativeFrom="column">
            <wp:posOffset>-222461</wp:posOffset>
          </wp:positionH>
          <wp:positionV relativeFrom="paragraph">
            <wp:posOffset>150495</wp:posOffset>
          </wp:positionV>
          <wp:extent cx="803910" cy="838200"/>
          <wp:effectExtent l="0" t="0" r="0" b="0"/>
          <wp:wrapTight wrapText="bothSides">
            <wp:wrapPolygon edited="0">
              <wp:start x="5118" y="0"/>
              <wp:lineTo x="4607" y="8345"/>
              <wp:lineTo x="2047" y="18164"/>
              <wp:lineTo x="3583" y="20618"/>
              <wp:lineTo x="5630" y="21109"/>
              <wp:lineTo x="14844" y="21109"/>
              <wp:lineTo x="16891" y="18655"/>
              <wp:lineTo x="14844" y="16200"/>
              <wp:lineTo x="9213" y="16200"/>
              <wp:lineTo x="18427" y="8345"/>
              <wp:lineTo x="7678" y="0"/>
              <wp:lineTo x="5118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O_W300_transp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91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19F6">
      <w:rPr>
        <w:rFonts w:ascii="Calibri" w:hAnsi="Calibri" w:cs="Arial"/>
        <w:b/>
        <w:noProof/>
        <w:color w:val="000000"/>
        <w:sz w:val="22"/>
        <w:szCs w:val="40"/>
        <w:lang w:eastAsia="cs-CZ"/>
      </w:rPr>
      <w:drawing>
        <wp:anchor distT="0" distB="0" distL="114300" distR="114300" simplePos="0" relativeHeight="251670528" behindDoc="1" locked="0" layoutInCell="1" allowOverlap="1" wp14:anchorId="13B023B9" wp14:editId="25C22518">
          <wp:simplePos x="0" y="0"/>
          <wp:positionH relativeFrom="column">
            <wp:posOffset>577215</wp:posOffset>
          </wp:positionH>
          <wp:positionV relativeFrom="paragraph">
            <wp:posOffset>181610</wp:posOffset>
          </wp:positionV>
          <wp:extent cx="2048510" cy="803275"/>
          <wp:effectExtent l="0" t="0" r="8890" b="0"/>
          <wp:wrapTight wrapText="bothSides">
            <wp:wrapPolygon edited="0">
              <wp:start x="1808" y="0"/>
              <wp:lineTo x="1004" y="2561"/>
              <wp:lineTo x="603" y="5123"/>
              <wp:lineTo x="803" y="8196"/>
              <wp:lineTo x="0" y="10245"/>
              <wp:lineTo x="0" y="20490"/>
              <wp:lineTo x="2611" y="21002"/>
              <wp:lineTo x="4017" y="21002"/>
              <wp:lineTo x="21493" y="20490"/>
              <wp:lineTo x="21493" y="16392"/>
              <wp:lineTo x="20689" y="16392"/>
              <wp:lineTo x="21493" y="14343"/>
              <wp:lineTo x="21493" y="1537"/>
              <wp:lineTo x="4419" y="0"/>
              <wp:lineTo x="1808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VB-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510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2DA60C" w14:textId="57909B71" w:rsidR="004E4A47" w:rsidRDefault="00EA5D97" w:rsidP="004E4A47">
    <w:pPr>
      <w:pStyle w:val="Adresa"/>
      <w:spacing w:line="460" w:lineRule="exact"/>
      <w:ind w:left="709" w:right="-295"/>
      <w:jc w:val="center"/>
      <w:rPr>
        <w:rFonts w:ascii="Calibri" w:hAnsi="Calibri"/>
        <w:color w:val="000000"/>
        <w:sz w:val="20"/>
        <w:szCs w:val="20"/>
      </w:rPr>
    </w:pPr>
    <w:r>
      <w:rPr>
        <w:rFonts w:ascii="Calibri" w:hAnsi="Calibri" w:cs="Arial"/>
        <w:b/>
        <w:noProof/>
        <w:color w:val="000000"/>
        <w:sz w:val="22"/>
        <w:szCs w:val="40"/>
        <w:lang w:eastAsia="cs-CZ"/>
      </w:rPr>
      <w:drawing>
        <wp:anchor distT="0" distB="0" distL="114300" distR="114300" simplePos="0" relativeHeight="251673600" behindDoc="0" locked="0" layoutInCell="1" allowOverlap="1" wp14:anchorId="012E05D0" wp14:editId="733F091D">
          <wp:simplePos x="0" y="0"/>
          <wp:positionH relativeFrom="column">
            <wp:posOffset>3756025</wp:posOffset>
          </wp:positionH>
          <wp:positionV relativeFrom="paragraph">
            <wp:posOffset>149225</wp:posOffset>
          </wp:positionV>
          <wp:extent cx="1256030" cy="458470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eleco 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030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A47">
      <w:rPr>
        <w:rFonts w:ascii="Calibri" w:hAnsi="Calibri"/>
        <w:color w:val="000000"/>
        <w:sz w:val="20"/>
        <w:szCs w:val="20"/>
      </w:rPr>
      <w:br/>
    </w:r>
  </w:p>
  <w:p w14:paraId="6878AB5C" w14:textId="7852DC08" w:rsidR="004E4A47" w:rsidRDefault="004E4A47" w:rsidP="004E4A47">
    <w:pPr>
      <w:pStyle w:val="Adresa"/>
      <w:spacing w:line="460" w:lineRule="exact"/>
      <w:ind w:left="709" w:right="-295"/>
      <w:jc w:val="center"/>
      <w:rPr>
        <w:rFonts w:ascii="Calibri" w:hAnsi="Calibri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CFC432C"/>
    <w:multiLevelType w:val="hybridMultilevel"/>
    <w:tmpl w:val="4008E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0205C"/>
    <w:multiLevelType w:val="hybridMultilevel"/>
    <w:tmpl w:val="138C5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91796"/>
    <w:multiLevelType w:val="hybridMultilevel"/>
    <w:tmpl w:val="37A04CC0"/>
    <w:lvl w:ilvl="0" w:tplc="0405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4" w15:restartNumberingAfterBreak="0">
    <w:nsid w:val="77670356"/>
    <w:multiLevelType w:val="hybridMultilevel"/>
    <w:tmpl w:val="5DAAA540"/>
    <w:lvl w:ilvl="0" w:tplc="6908C2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72"/>
    <w:rsid w:val="0000233E"/>
    <w:rsid w:val="00007B9C"/>
    <w:rsid w:val="00011121"/>
    <w:rsid w:val="0001235C"/>
    <w:rsid w:val="000145FE"/>
    <w:rsid w:val="00014E39"/>
    <w:rsid w:val="0001758A"/>
    <w:rsid w:val="000258AA"/>
    <w:rsid w:val="00027A05"/>
    <w:rsid w:val="0003157F"/>
    <w:rsid w:val="000444B6"/>
    <w:rsid w:val="0005182A"/>
    <w:rsid w:val="0006473D"/>
    <w:rsid w:val="00064F28"/>
    <w:rsid w:val="00065E15"/>
    <w:rsid w:val="00080F89"/>
    <w:rsid w:val="000854CC"/>
    <w:rsid w:val="0009379E"/>
    <w:rsid w:val="000940E4"/>
    <w:rsid w:val="0009471E"/>
    <w:rsid w:val="00096E6A"/>
    <w:rsid w:val="000B53B3"/>
    <w:rsid w:val="000C4839"/>
    <w:rsid w:val="000C5F72"/>
    <w:rsid w:val="000D268A"/>
    <w:rsid w:val="000D5D10"/>
    <w:rsid w:val="000E0D68"/>
    <w:rsid w:val="000E6F6C"/>
    <w:rsid w:val="00102E82"/>
    <w:rsid w:val="00112223"/>
    <w:rsid w:val="00114A5F"/>
    <w:rsid w:val="0011544F"/>
    <w:rsid w:val="00115558"/>
    <w:rsid w:val="001206D6"/>
    <w:rsid w:val="00123C50"/>
    <w:rsid w:val="00126BEE"/>
    <w:rsid w:val="00134D10"/>
    <w:rsid w:val="0013500D"/>
    <w:rsid w:val="001377EC"/>
    <w:rsid w:val="00143268"/>
    <w:rsid w:val="00151F6D"/>
    <w:rsid w:val="001532A3"/>
    <w:rsid w:val="00153911"/>
    <w:rsid w:val="00155F7A"/>
    <w:rsid w:val="001651DA"/>
    <w:rsid w:val="001658BD"/>
    <w:rsid w:val="00174A26"/>
    <w:rsid w:val="00176E0F"/>
    <w:rsid w:val="001843A3"/>
    <w:rsid w:val="001911F4"/>
    <w:rsid w:val="001A7B47"/>
    <w:rsid w:val="001B2BA7"/>
    <w:rsid w:val="001B3C42"/>
    <w:rsid w:val="001C33C2"/>
    <w:rsid w:val="001C54FB"/>
    <w:rsid w:val="001D16A2"/>
    <w:rsid w:val="001E27D3"/>
    <w:rsid w:val="001E29FE"/>
    <w:rsid w:val="001E40FD"/>
    <w:rsid w:val="001F1481"/>
    <w:rsid w:val="001F49E0"/>
    <w:rsid w:val="00204E4D"/>
    <w:rsid w:val="00207535"/>
    <w:rsid w:val="00210BF5"/>
    <w:rsid w:val="00216B5F"/>
    <w:rsid w:val="00217FD1"/>
    <w:rsid w:val="00220EE3"/>
    <w:rsid w:val="00223B74"/>
    <w:rsid w:val="00224982"/>
    <w:rsid w:val="00226615"/>
    <w:rsid w:val="00230920"/>
    <w:rsid w:val="00231BEB"/>
    <w:rsid w:val="00237D81"/>
    <w:rsid w:val="00241987"/>
    <w:rsid w:val="00242CCD"/>
    <w:rsid w:val="00242E9D"/>
    <w:rsid w:val="002511B2"/>
    <w:rsid w:val="00255838"/>
    <w:rsid w:val="002616AB"/>
    <w:rsid w:val="002776EE"/>
    <w:rsid w:val="002802AC"/>
    <w:rsid w:val="002A02F7"/>
    <w:rsid w:val="002A35F3"/>
    <w:rsid w:val="002B12A4"/>
    <w:rsid w:val="002B2688"/>
    <w:rsid w:val="002B3A96"/>
    <w:rsid w:val="002B44EF"/>
    <w:rsid w:val="002B7264"/>
    <w:rsid w:val="002B7BCF"/>
    <w:rsid w:val="002C1301"/>
    <w:rsid w:val="002C30A1"/>
    <w:rsid w:val="002C4A1D"/>
    <w:rsid w:val="002D11B1"/>
    <w:rsid w:val="002D696C"/>
    <w:rsid w:val="002E2ED0"/>
    <w:rsid w:val="002E33CF"/>
    <w:rsid w:val="002F38F2"/>
    <w:rsid w:val="002F77D0"/>
    <w:rsid w:val="0030790F"/>
    <w:rsid w:val="0032211D"/>
    <w:rsid w:val="003270D6"/>
    <w:rsid w:val="00330C31"/>
    <w:rsid w:val="00331FE8"/>
    <w:rsid w:val="003325C9"/>
    <w:rsid w:val="00335A3B"/>
    <w:rsid w:val="00335B9C"/>
    <w:rsid w:val="00337DAC"/>
    <w:rsid w:val="00346F32"/>
    <w:rsid w:val="00352B07"/>
    <w:rsid w:val="00353227"/>
    <w:rsid w:val="00360C32"/>
    <w:rsid w:val="003633D8"/>
    <w:rsid w:val="00364CCA"/>
    <w:rsid w:val="00371915"/>
    <w:rsid w:val="00371ADF"/>
    <w:rsid w:val="00373C92"/>
    <w:rsid w:val="00374D89"/>
    <w:rsid w:val="0038545A"/>
    <w:rsid w:val="00387213"/>
    <w:rsid w:val="0039053D"/>
    <w:rsid w:val="00393D09"/>
    <w:rsid w:val="003970DE"/>
    <w:rsid w:val="003978BB"/>
    <w:rsid w:val="003A545E"/>
    <w:rsid w:val="003A5C69"/>
    <w:rsid w:val="003B0CD5"/>
    <w:rsid w:val="003B2F1F"/>
    <w:rsid w:val="003C0F90"/>
    <w:rsid w:val="003D0D1B"/>
    <w:rsid w:val="003D6019"/>
    <w:rsid w:val="003E17C9"/>
    <w:rsid w:val="003E720C"/>
    <w:rsid w:val="003F184F"/>
    <w:rsid w:val="003F4CAC"/>
    <w:rsid w:val="004056FF"/>
    <w:rsid w:val="0040709D"/>
    <w:rsid w:val="00407190"/>
    <w:rsid w:val="00412A19"/>
    <w:rsid w:val="00417131"/>
    <w:rsid w:val="004258DF"/>
    <w:rsid w:val="00433DCB"/>
    <w:rsid w:val="00436311"/>
    <w:rsid w:val="00442B9E"/>
    <w:rsid w:val="00443D8B"/>
    <w:rsid w:val="00447223"/>
    <w:rsid w:val="0045197F"/>
    <w:rsid w:val="00453CE9"/>
    <w:rsid w:val="00460C3E"/>
    <w:rsid w:val="0047219D"/>
    <w:rsid w:val="00475D2A"/>
    <w:rsid w:val="00477DBC"/>
    <w:rsid w:val="00480A00"/>
    <w:rsid w:val="00481224"/>
    <w:rsid w:val="0049312C"/>
    <w:rsid w:val="004934A2"/>
    <w:rsid w:val="004934C8"/>
    <w:rsid w:val="004950B0"/>
    <w:rsid w:val="004A06A8"/>
    <w:rsid w:val="004A25BE"/>
    <w:rsid w:val="004A3C76"/>
    <w:rsid w:val="004A5CED"/>
    <w:rsid w:val="004B41C6"/>
    <w:rsid w:val="004B52D9"/>
    <w:rsid w:val="004D16B5"/>
    <w:rsid w:val="004D2B3A"/>
    <w:rsid w:val="004D4E0D"/>
    <w:rsid w:val="004D5DB7"/>
    <w:rsid w:val="004D5FA3"/>
    <w:rsid w:val="004D747F"/>
    <w:rsid w:val="004D7A9B"/>
    <w:rsid w:val="004E1C30"/>
    <w:rsid w:val="004E353E"/>
    <w:rsid w:val="004E4A47"/>
    <w:rsid w:val="004E6C79"/>
    <w:rsid w:val="004E70D3"/>
    <w:rsid w:val="004F0D3C"/>
    <w:rsid w:val="004F43FD"/>
    <w:rsid w:val="004F4BCF"/>
    <w:rsid w:val="004F521E"/>
    <w:rsid w:val="0050113D"/>
    <w:rsid w:val="0050126B"/>
    <w:rsid w:val="00506326"/>
    <w:rsid w:val="005204D8"/>
    <w:rsid w:val="0052329D"/>
    <w:rsid w:val="00524A92"/>
    <w:rsid w:val="005257CE"/>
    <w:rsid w:val="0053198B"/>
    <w:rsid w:val="00533106"/>
    <w:rsid w:val="0053444C"/>
    <w:rsid w:val="0053459F"/>
    <w:rsid w:val="005346AF"/>
    <w:rsid w:val="00534EF9"/>
    <w:rsid w:val="005372D2"/>
    <w:rsid w:val="00544831"/>
    <w:rsid w:val="0055120C"/>
    <w:rsid w:val="0055156D"/>
    <w:rsid w:val="005535BF"/>
    <w:rsid w:val="005538EA"/>
    <w:rsid w:val="0055609B"/>
    <w:rsid w:val="00556F58"/>
    <w:rsid w:val="005707E8"/>
    <w:rsid w:val="00570EC6"/>
    <w:rsid w:val="005720DB"/>
    <w:rsid w:val="00573B6D"/>
    <w:rsid w:val="00575464"/>
    <w:rsid w:val="0057769F"/>
    <w:rsid w:val="00577A3D"/>
    <w:rsid w:val="00584349"/>
    <w:rsid w:val="00590FDD"/>
    <w:rsid w:val="005975E3"/>
    <w:rsid w:val="005A1957"/>
    <w:rsid w:val="005A4D80"/>
    <w:rsid w:val="005A6411"/>
    <w:rsid w:val="005B0EF3"/>
    <w:rsid w:val="005C1333"/>
    <w:rsid w:val="005C4C18"/>
    <w:rsid w:val="005C6BE7"/>
    <w:rsid w:val="005C7B8D"/>
    <w:rsid w:val="005D35DC"/>
    <w:rsid w:val="005D6A92"/>
    <w:rsid w:val="005E27EF"/>
    <w:rsid w:val="005E4EF4"/>
    <w:rsid w:val="005F2734"/>
    <w:rsid w:val="005F6BBB"/>
    <w:rsid w:val="005F7F0C"/>
    <w:rsid w:val="006015F8"/>
    <w:rsid w:val="006019F6"/>
    <w:rsid w:val="0060333D"/>
    <w:rsid w:val="006033A1"/>
    <w:rsid w:val="00606907"/>
    <w:rsid w:val="00607C87"/>
    <w:rsid w:val="006110C3"/>
    <w:rsid w:val="00612848"/>
    <w:rsid w:val="00616E95"/>
    <w:rsid w:val="00624AD7"/>
    <w:rsid w:val="0062663D"/>
    <w:rsid w:val="00627DD3"/>
    <w:rsid w:val="0064100B"/>
    <w:rsid w:val="0064403D"/>
    <w:rsid w:val="00644B38"/>
    <w:rsid w:val="0065010F"/>
    <w:rsid w:val="006523A2"/>
    <w:rsid w:val="00653744"/>
    <w:rsid w:val="006634D7"/>
    <w:rsid w:val="00664072"/>
    <w:rsid w:val="00664CDB"/>
    <w:rsid w:val="006814CF"/>
    <w:rsid w:val="00684E18"/>
    <w:rsid w:val="00687262"/>
    <w:rsid w:val="00693EC4"/>
    <w:rsid w:val="00695ED5"/>
    <w:rsid w:val="006964ED"/>
    <w:rsid w:val="006A3DF9"/>
    <w:rsid w:val="006A7CF6"/>
    <w:rsid w:val="006C0338"/>
    <w:rsid w:val="006C425E"/>
    <w:rsid w:val="006D2031"/>
    <w:rsid w:val="006D42A6"/>
    <w:rsid w:val="006D6CA7"/>
    <w:rsid w:val="006E0127"/>
    <w:rsid w:val="006E5CAA"/>
    <w:rsid w:val="006F116F"/>
    <w:rsid w:val="006F251A"/>
    <w:rsid w:val="006F5B3B"/>
    <w:rsid w:val="00703EF4"/>
    <w:rsid w:val="00710564"/>
    <w:rsid w:val="00716366"/>
    <w:rsid w:val="007204A0"/>
    <w:rsid w:val="007228FC"/>
    <w:rsid w:val="00722DE6"/>
    <w:rsid w:val="00726BD2"/>
    <w:rsid w:val="00727C0E"/>
    <w:rsid w:val="0073024D"/>
    <w:rsid w:val="00735F69"/>
    <w:rsid w:val="007414DD"/>
    <w:rsid w:val="0074329A"/>
    <w:rsid w:val="0074624C"/>
    <w:rsid w:val="007463C1"/>
    <w:rsid w:val="007472AC"/>
    <w:rsid w:val="0075322E"/>
    <w:rsid w:val="00755148"/>
    <w:rsid w:val="00755869"/>
    <w:rsid w:val="007642F4"/>
    <w:rsid w:val="00765AB0"/>
    <w:rsid w:val="00767638"/>
    <w:rsid w:val="00767D93"/>
    <w:rsid w:val="00771CEF"/>
    <w:rsid w:val="007824B1"/>
    <w:rsid w:val="00786C70"/>
    <w:rsid w:val="007874C3"/>
    <w:rsid w:val="00795558"/>
    <w:rsid w:val="007A5560"/>
    <w:rsid w:val="007D6C89"/>
    <w:rsid w:val="007E2637"/>
    <w:rsid w:val="007F43B0"/>
    <w:rsid w:val="007F5C6C"/>
    <w:rsid w:val="007F7B89"/>
    <w:rsid w:val="00800307"/>
    <w:rsid w:val="00801462"/>
    <w:rsid w:val="0081186A"/>
    <w:rsid w:val="00811DAB"/>
    <w:rsid w:val="00815457"/>
    <w:rsid w:val="00816480"/>
    <w:rsid w:val="0081720A"/>
    <w:rsid w:val="008265E0"/>
    <w:rsid w:val="008320ED"/>
    <w:rsid w:val="0084017E"/>
    <w:rsid w:val="00842008"/>
    <w:rsid w:val="0084698B"/>
    <w:rsid w:val="00846A97"/>
    <w:rsid w:val="00861492"/>
    <w:rsid w:val="00863E44"/>
    <w:rsid w:val="00873556"/>
    <w:rsid w:val="00874CF0"/>
    <w:rsid w:val="008768FA"/>
    <w:rsid w:val="008878EE"/>
    <w:rsid w:val="00893BE4"/>
    <w:rsid w:val="00894D23"/>
    <w:rsid w:val="00897A69"/>
    <w:rsid w:val="008A0EB2"/>
    <w:rsid w:val="008A144D"/>
    <w:rsid w:val="008A2884"/>
    <w:rsid w:val="008A627B"/>
    <w:rsid w:val="008A7066"/>
    <w:rsid w:val="008B37A7"/>
    <w:rsid w:val="008C79D5"/>
    <w:rsid w:val="008E22B5"/>
    <w:rsid w:val="008E2978"/>
    <w:rsid w:val="008E493B"/>
    <w:rsid w:val="008E69B3"/>
    <w:rsid w:val="008E78D3"/>
    <w:rsid w:val="008F4A29"/>
    <w:rsid w:val="00900203"/>
    <w:rsid w:val="009054EE"/>
    <w:rsid w:val="00905714"/>
    <w:rsid w:val="00905E93"/>
    <w:rsid w:val="00911C90"/>
    <w:rsid w:val="00934135"/>
    <w:rsid w:val="0095372C"/>
    <w:rsid w:val="00954861"/>
    <w:rsid w:val="00954C4D"/>
    <w:rsid w:val="0095703F"/>
    <w:rsid w:val="00960ED5"/>
    <w:rsid w:val="00963C2B"/>
    <w:rsid w:val="00964B24"/>
    <w:rsid w:val="00964F59"/>
    <w:rsid w:val="009712DA"/>
    <w:rsid w:val="00976C1E"/>
    <w:rsid w:val="009854D4"/>
    <w:rsid w:val="00986184"/>
    <w:rsid w:val="009878B0"/>
    <w:rsid w:val="009A09DF"/>
    <w:rsid w:val="009A2128"/>
    <w:rsid w:val="009A3DDB"/>
    <w:rsid w:val="009A69F2"/>
    <w:rsid w:val="009B2EFF"/>
    <w:rsid w:val="009C1900"/>
    <w:rsid w:val="009C191A"/>
    <w:rsid w:val="009C1A4F"/>
    <w:rsid w:val="009C3FDC"/>
    <w:rsid w:val="009D6E77"/>
    <w:rsid w:val="009E31F8"/>
    <w:rsid w:val="009E4398"/>
    <w:rsid w:val="009F47A5"/>
    <w:rsid w:val="00A01723"/>
    <w:rsid w:val="00A1016F"/>
    <w:rsid w:val="00A11578"/>
    <w:rsid w:val="00A120E4"/>
    <w:rsid w:val="00A13641"/>
    <w:rsid w:val="00A16DAB"/>
    <w:rsid w:val="00A21E8C"/>
    <w:rsid w:val="00A25192"/>
    <w:rsid w:val="00A25A8A"/>
    <w:rsid w:val="00A25FD7"/>
    <w:rsid w:val="00A31540"/>
    <w:rsid w:val="00A3378D"/>
    <w:rsid w:val="00A40E93"/>
    <w:rsid w:val="00A50F93"/>
    <w:rsid w:val="00A514D4"/>
    <w:rsid w:val="00A5221D"/>
    <w:rsid w:val="00A54304"/>
    <w:rsid w:val="00A555F8"/>
    <w:rsid w:val="00A6308A"/>
    <w:rsid w:val="00A656BF"/>
    <w:rsid w:val="00A667BC"/>
    <w:rsid w:val="00A66DAE"/>
    <w:rsid w:val="00A72E35"/>
    <w:rsid w:val="00A9786A"/>
    <w:rsid w:val="00A97C90"/>
    <w:rsid w:val="00AA02A0"/>
    <w:rsid w:val="00AA718C"/>
    <w:rsid w:val="00AB0BEC"/>
    <w:rsid w:val="00AB19D3"/>
    <w:rsid w:val="00AB1CD8"/>
    <w:rsid w:val="00AC6F4C"/>
    <w:rsid w:val="00AD1A87"/>
    <w:rsid w:val="00AD4F35"/>
    <w:rsid w:val="00AD75B5"/>
    <w:rsid w:val="00AE333D"/>
    <w:rsid w:val="00AE3BDE"/>
    <w:rsid w:val="00AF0CF0"/>
    <w:rsid w:val="00AF1EEB"/>
    <w:rsid w:val="00AF4B23"/>
    <w:rsid w:val="00AF72CA"/>
    <w:rsid w:val="00B03FFE"/>
    <w:rsid w:val="00B1321E"/>
    <w:rsid w:val="00B13866"/>
    <w:rsid w:val="00B13B24"/>
    <w:rsid w:val="00B166E1"/>
    <w:rsid w:val="00B17229"/>
    <w:rsid w:val="00B219BE"/>
    <w:rsid w:val="00B22E59"/>
    <w:rsid w:val="00B40916"/>
    <w:rsid w:val="00B470DC"/>
    <w:rsid w:val="00B509F5"/>
    <w:rsid w:val="00B53343"/>
    <w:rsid w:val="00B547DD"/>
    <w:rsid w:val="00B631C5"/>
    <w:rsid w:val="00B647A6"/>
    <w:rsid w:val="00B65BB7"/>
    <w:rsid w:val="00B66615"/>
    <w:rsid w:val="00B76574"/>
    <w:rsid w:val="00B809B6"/>
    <w:rsid w:val="00B868BB"/>
    <w:rsid w:val="00B9320F"/>
    <w:rsid w:val="00BA1A6E"/>
    <w:rsid w:val="00BA63D2"/>
    <w:rsid w:val="00BA71E3"/>
    <w:rsid w:val="00BA75AA"/>
    <w:rsid w:val="00BB449A"/>
    <w:rsid w:val="00BB50F3"/>
    <w:rsid w:val="00BB5FED"/>
    <w:rsid w:val="00BC6A48"/>
    <w:rsid w:val="00BD0672"/>
    <w:rsid w:val="00BD3AE1"/>
    <w:rsid w:val="00BD7A52"/>
    <w:rsid w:val="00BE049C"/>
    <w:rsid w:val="00BE24C9"/>
    <w:rsid w:val="00BE261A"/>
    <w:rsid w:val="00BE350E"/>
    <w:rsid w:val="00BF018C"/>
    <w:rsid w:val="00BF156C"/>
    <w:rsid w:val="00BF2E23"/>
    <w:rsid w:val="00C0482E"/>
    <w:rsid w:val="00C0657B"/>
    <w:rsid w:val="00C107B6"/>
    <w:rsid w:val="00C139BA"/>
    <w:rsid w:val="00C13DBA"/>
    <w:rsid w:val="00C331D2"/>
    <w:rsid w:val="00C33892"/>
    <w:rsid w:val="00C35685"/>
    <w:rsid w:val="00C40B52"/>
    <w:rsid w:val="00C5461D"/>
    <w:rsid w:val="00C574F4"/>
    <w:rsid w:val="00C62C41"/>
    <w:rsid w:val="00C65C34"/>
    <w:rsid w:val="00C72EC7"/>
    <w:rsid w:val="00C74C19"/>
    <w:rsid w:val="00C75112"/>
    <w:rsid w:val="00C763AB"/>
    <w:rsid w:val="00C81FB1"/>
    <w:rsid w:val="00C91A58"/>
    <w:rsid w:val="00C93E06"/>
    <w:rsid w:val="00C94735"/>
    <w:rsid w:val="00CA11E9"/>
    <w:rsid w:val="00CB0614"/>
    <w:rsid w:val="00CB40B3"/>
    <w:rsid w:val="00CB6793"/>
    <w:rsid w:val="00CC5726"/>
    <w:rsid w:val="00CD4207"/>
    <w:rsid w:val="00CD634D"/>
    <w:rsid w:val="00CE17E1"/>
    <w:rsid w:val="00CE3414"/>
    <w:rsid w:val="00CF4332"/>
    <w:rsid w:val="00CF5A0B"/>
    <w:rsid w:val="00D06F54"/>
    <w:rsid w:val="00D1684A"/>
    <w:rsid w:val="00D2057A"/>
    <w:rsid w:val="00D216A1"/>
    <w:rsid w:val="00D26927"/>
    <w:rsid w:val="00D2729C"/>
    <w:rsid w:val="00D310EF"/>
    <w:rsid w:val="00D31393"/>
    <w:rsid w:val="00D4101C"/>
    <w:rsid w:val="00D42EFB"/>
    <w:rsid w:val="00D462AC"/>
    <w:rsid w:val="00D61F97"/>
    <w:rsid w:val="00D623E2"/>
    <w:rsid w:val="00D656A8"/>
    <w:rsid w:val="00D66A96"/>
    <w:rsid w:val="00D72453"/>
    <w:rsid w:val="00D8134D"/>
    <w:rsid w:val="00D81F4C"/>
    <w:rsid w:val="00D86ED1"/>
    <w:rsid w:val="00D9775F"/>
    <w:rsid w:val="00DB6098"/>
    <w:rsid w:val="00DC3020"/>
    <w:rsid w:val="00DD57A9"/>
    <w:rsid w:val="00DD6029"/>
    <w:rsid w:val="00DE0E01"/>
    <w:rsid w:val="00DE1A4D"/>
    <w:rsid w:val="00DE5C78"/>
    <w:rsid w:val="00DE73B0"/>
    <w:rsid w:val="00DF4E2A"/>
    <w:rsid w:val="00E040CD"/>
    <w:rsid w:val="00E14C12"/>
    <w:rsid w:val="00E17AC3"/>
    <w:rsid w:val="00E201A7"/>
    <w:rsid w:val="00E20C2B"/>
    <w:rsid w:val="00E33C13"/>
    <w:rsid w:val="00E40BDF"/>
    <w:rsid w:val="00E45AB9"/>
    <w:rsid w:val="00E46BEA"/>
    <w:rsid w:val="00E614B3"/>
    <w:rsid w:val="00E70613"/>
    <w:rsid w:val="00E75944"/>
    <w:rsid w:val="00E75A3D"/>
    <w:rsid w:val="00E81E80"/>
    <w:rsid w:val="00E9308C"/>
    <w:rsid w:val="00EA372A"/>
    <w:rsid w:val="00EA5D97"/>
    <w:rsid w:val="00EA79F8"/>
    <w:rsid w:val="00EB0FBD"/>
    <w:rsid w:val="00EB3DA7"/>
    <w:rsid w:val="00EB5847"/>
    <w:rsid w:val="00EC28BD"/>
    <w:rsid w:val="00ED17D1"/>
    <w:rsid w:val="00ED6C22"/>
    <w:rsid w:val="00EE0EF4"/>
    <w:rsid w:val="00EE291A"/>
    <w:rsid w:val="00EE2B61"/>
    <w:rsid w:val="00EF0185"/>
    <w:rsid w:val="00EF04B0"/>
    <w:rsid w:val="00EF39F8"/>
    <w:rsid w:val="00EF50D9"/>
    <w:rsid w:val="00F00C6C"/>
    <w:rsid w:val="00F0102A"/>
    <w:rsid w:val="00F04E39"/>
    <w:rsid w:val="00F143B6"/>
    <w:rsid w:val="00F16585"/>
    <w:rsid w:val="00F20F32"/>
    <w:rsid w:val="00F22A4C"/>
    <w:rsid w:val="00F24BC2"/>
    <w:rsid w:val="00F3175B"/>
    <w:rsid w:val="00F356EE"/>
    <w:rsid w:val="00F44AC2"/>
    <w:rsid w:val="00F4677C"/>
    <w:rsid w:val="00F47E87"/>
    <w:rsid w:val="00F537D9"/>
    <w:rsid w:val="00F62322"/>
    <w:rsid w:val="00F636B8"/>
    <w:rsid w:val="00F637B0"/>
    <w:rsid w:val="00F74BCB"/>
    <w:rsid w:val="00F760D1"/>
    <w:rsid w:val="00F77BE9"/>
    <w:rsid w:val="00F803A6"/>
    <w:rsid w:val="00F807FD"/>
    <w:rsid w:val="00F854EC"/>
    <w:rsid w:val="00F86C6E"/>
    <w:rsid w:val="00F918F1"/>
    <w:rsid w:val="00FA571C"/>
    <w:rsid w:val="00FB463A"/>
    <w:rsid w:val="00FB5970"/>
    <w:rsid w:val="00FB75E1"/>
    <w:rsid w:val="00FC7106"/>
    <w:rsid w:val="00FD0468"/>
    <w:rsid w:val="00FD2804"/>
    <w:rsid w:val="00FD33E7"/>
    <w:rsid w:val="00FE6885"/>
    <w:rsid w:val="00FF20A3"/>
    <w:rsid w:val="00FF4B8F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663D98"/>
  <w15:docId w15:val="{AE16DA3F-14A9-48B6-ADAD-76C6A60F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before="120" w:line="360" w:lineRule="auto"/>
    </w:pPr>
    <w:rPr>
      <w:rFonts w:ascii="Verdana" w:hAnsi="Verdana"/>
      <w:sz w:val="18"/>
      <w:szCs w:val="24"/>
      <w:lang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6"/>
      <w:szCs w:val="32"/>
    </w:rPr>
  </w:style>
  <w:style w:type="paragraph" w:styleId="Nadpis2">
    <w:name w:val="heading 2"/>
    <w:basedOn w:val="Normln"/>
    <w:next w:val="Zkladntext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Zkladntext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6699"/>
      <w:u w:val="none"/>
    </w:rPr>
  </w:style>
  <w:style w:type="character" w:customStyle="1" w:styleId="Sledovanodkaz1">
    <w:name w:val="Sledovaný odkaz1"/>
    <w:rPr>
      <w:color w:val="006699"/>
      <w:u w:val="none"/>
    </w:rPr>
  </w:style>
  <w:style w:type="character" w:customStyle="1" w:styleId="FormtovanvHTMLChar">
    <w:name w:val="Formátovaný v HTML Char"/>
    <w:rPr>
      <w:rFonts w:ascii="Courier New" w:hAnsi="Courier New" w:cs="Courier New"/>
      <w:lang w:val="cs-CZ" w:eastAsia="ar-SA" w:bidi="ar-SA"/>
    </w:rPr>
  </w:style>
  <w:style w:type="character" w:styleId="Siln">
    <w:name w:val="Strong"/>
    <w:qFormat/>
    <w:rPr>
      <w:rFonts w:cs="Times New Roman"/>
      <w:b/>
      <w:bCs/>
    </w:rPr>
  </w:style>
  <w:style w:type="character" w:customStyle="1" w:styleId="Odkaznakoment1">
    <w:name w:val="Odkaz na komentář1"/>
    <w:rPr>
      <w:rFonts w:cs="Times New Roman"/>
      <w:sz w:val="16"/>
      <w:szCs w:val="16"/>
    </w:rPr>
  </w:style>
  <w:style w:type="character" w:customStyle="1" w:styleId="TextkomenteChar">
    <w:name w:val="Text komentáře Char"/>
    <w:rPr>
      <w:lang w:val="cs-CZ" w:eastAsia="ar-SA" w:bidi="ar-SA"/>
    </w:rPr>
  </w:style>
  <w:style w:type="character" w:customStyle="1" w:styleId="PedmtkomenteChar">
    <w:name w:val="Předmět komentáře Char"/>
    <w:rPr>
      <w:rFonts w:ascii="Verdana" w:hAnsi="Verdana" w:cs="Verdana"/>
      <w:b/>
      <w:bCs/>
      <w:lang w:val="cs-CZ" w:eastAsia="ar-SA" w:bidi="ar-SA"/>
    </w:rPr>
  </w:style>
  <w:style w:type="character" w:customStyle="1" w:styleId="hascaption">
    <w:name w:val="hascaption"/>
  </w:style>
  <w:style w:type="character" w:customStyle="1" w:styleId="TextpoznpodarouChar">
    <w:name w:val="Text pozn. pod čarou Char"/>
    <w:basedOn w:val="Standardnpsmoodstavce1"/>
    <w:rPr>
      <w:rFonts w:ascii="Verdana" w:hAnsi="Verdana" w:cs="Verdana"/>
    </w:rPr>
  </w:style>
  <w:style w:type="character" w:customStyle="1" w:styleId="Znakapoznpodarou1">
    <w:name w:val="Značka pozn. pod čarou1"/>
    <w:basedOn w:val="Standardnpsmoodstavce1"/>
    <w:rPr>
      <w:vertAlign w:val="superscript"/>
    </w:rPr>
  </w:style>
  <w:style w:type="character" w:customStyle="1" w:styleId="A2">
    <w:name w:val="A2"/>
    <w:rPr>
      <w:rFonts w:cs="Montserrat"/>
      <w:color w:val="000000"/>
      <w:sz w:val="20"/>
      <w:szCs w:val="20"/>
    </w:rPr>
  </w:style>
  <w:style w:type="character" w:customStyle="1" w:styleId="ProsttextChar">
    <w:name w:val="Prostý text Char"/>
    <w:basedOn w:val="Standardnpsmoodstavce1"/>
    <w:rPr>
      <w:rFonts w:ascii="Calibri" w:hAnsi="Calibri" w:cs="font232"/>
      <w:sz w:val="22"/>
      <w:szCs w:val="21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alibri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before="0" w:after="120"/>
    </w:p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after="120"/>
    </w:pPr>
    <w:rPr>
      <w:rFonts w:cs="Lucida Sans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Zhlav">
    <w:name w:val="header"/>
    <w:basedOn w:val="Normln"/>
    <w:link w:val="ZhlavChar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pPr>
      <w:spacing w:before="0"/>
      <w:ind w:left="4536"/>
    </w:pPr>
  </w:style>
  <w:style w:type="paragraph" w:styleId="Podpis">
    <w:name w:val="Signature"/>
    <w:basedOn w:val="Normln"/>
    <w:pPr>
      <w:suppressLineNumbers/>
      <w:spacing w:line="312" w:lineRule="auto"/>
      <w:ind w:left="3600"/>
      <w:jc w:val="center"/>
    </w:pPr>
  </w:style>
  <w:style w:type="paragraph" w:customStyle="1" w:styleId="titul">
    <w:name w:val="titul"/>
    <w:basedOn w:val="Normln"/>
    <w:pPr>
      <w:spacing w:before="60" w:line="312" w:lineRule="auto"/>
      <w:ind w:left="3600"/>
      <w:jc w:val="center"/>
    </w:pPr>
    <w:rPr>
      <w:sz w:val="14"/>
      <w:szCs w:val="20"/>
    </w:rPr>
  </w:style>
  <w:style w:type="paragraph" w:customStyle="1" w:styleId="Datum1">
    <w:name w:val="Datum1"/>
    <w:basedOn w:val="Normln"/>
    <w:pPr>
      <w:jc w:val="right"/>
    </w:pPr>
  </w:style>
  <w:style w:type="paragraph" w:customStyle="1" w:styleId="FormtovanvHTML1">
    <w:name w:val="Formátovaný v HTML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Textkomente1">
    <w:name w:val="Text komentáře1"/>
    <w:basedOn w:val="Normln"/>
    <w:pPr>
      <w:spacing w:before="0" w:line="100" w:lineRule="atLeast"/>
    </w:pPr>
    <w:rPr>
      <w:rFonts w:ascii="Times New Roman" w:hAnsi="Times New Roman"/>
      <w:sz w:val="20"/>
      <w:szCs w:val="20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kd">
    <w:name w:val="kód"/>
    <w:basedOn w:val="Normln"/>
    <w:rPr>
      <w:rFonts w:ascii="Courier New" w:hAnsi="Courier New" w:cs="Courier New"/>
    </w:rPr>
  </w:style>
  <w:style w:type="paragraph" w:customStyle="1" w:styleId="Pedmtkomente1">
    <w:name w:val="Předmět komentáře1"/>
    <w:basedOn w:val="Textkomente1"/>
    <w:pPr>
      <w:spacing w:before="120" w:line="360" w:lineRule="auto"/>
    </w:pPr>
    <w:rPr>
      <w:rFonts w:ascii="Verdana" w:hAnsi="Verdana" w:cs="Verdana"/>
      <w:b/>
      <w:bCs/>
    </w:rPr>
  </w:style>
  <w:style w:type="paragraph" w:customStyle="1" w:styleId="Textpoznpodarou1">
    <w:name w:val="Text pozn. pod čarou1"/>
    <w:basedOn w:val="Normln"/>
    <w:pPr>
      <w:spacing w:before="0" w:line="100" w:lineRule="atLeast"/>
    </w:pPr>
    <w:rPr>
      <w:sz w:val="20"/>
      <w:szCs w:val="20"/>
    </w:rPr>
  </w:style>
  <w:style w:type="paragraph" w:customStyle="1" w:styleId="Default">
    <w:name w:val="Default"/>
    <w:pPr>
      <w:suppressAutoHyphens/>
    </w:pPr>
    <w:rPr>
      <w:rFonts w:ascii="Montserrat" w:hAnsi="Montserrat" w:cs="Montserrat"/>
      <w:color w:val="000000"/>
      <w:sz w:val="24"/>
      <w:szCs w:val="24"/>
      <w:lang w:eastAsia="ar-SA"/>
    </w:rPr>
  </w:style>
  <w:style w:type="paragraph" w:customStyle="1" w:styleId="Pa1">
    <w:name w:val="Pa1"/>
    <w:basedOn w:val="Default"/>
    <w:pPr>
      <w:spacing w:line="240" w:lineRule="atLeast"/>
    </w:pPr>
    <w:rPr>
      <w:rFonts w:cs="Times New Roman"/>
      <w:color w:val="00000A"/>
    </w:rPr>
  </w:style>
  <w:style w:type="paragraph" w:customStyle="1" w:styleId="Prosttext1">
    <w:name w:val="Prostý text1"/>
    <w:basedOn w:val="Normln"/>
    <w:pPr>
      <w:spacing w:before="0" w:line="100" w:lineRule="atLeast"/>
    </w:pPr>
    <w:rPr>
      <w:rFonts w:ascii="Calibri" w:hAnsi="Calibri" w:cs="font232"/>
      <w:sz w:val="22"/>
      <w:szCs w:val="21"/>
    </w:rPr>
  </w:style>
  <w:style w:type="paragraph" w:customStyle="1" w:styleId="Odstavecseseznamem1">
    <w:name w:val="Odstavec se seznamem1"/>
    <w:basedOn w:val="Normln"/>
    <w:pPr>
      <w:spacing w:before="0" w:after="160" w:line="256" w:lineRule="auto"/>
      <w:ind w:left="720"/>
    </w:pPr>
    <w:rPr>
      <w:rFonts w:ascii="Calibri" w:hAnsi="Calibri" w:cs="font232"/>
      <w:sz w:val="22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E75A3D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A75AA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BA75AA"/>
    <w:pPr>
      <w:spacing w:line="240" w:lineRule="auto"/>
    </w:pPr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rsid w:val="00BA75AA"/>
    <w:rPr>
      <w:rFonts w:ascii="Verdana" w:hAnsi="Verdana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75AA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5AA"/>
    <w:rPr>
      <w:rFonts w:ascii="Segoe UI" w:hAnsi="Segoe UI" w:cs="Segoe UI"/>
      <w:sz w:val="18"/>
      <w:szCs w:val="18"/>
      <w:lang w:eastAsia="ar-SA"/>
    </w:rPr>
  </w:style>
  <w:style w:type="paragraph" w:styleId="Textpoznpodarou">
    <w:name w:val="footnote text"/>
    <w:basedOn w:val="Normln"/>
    <w:link w:val="TextpoznpodarouChar1"/>
    <w:uiPriority w:val="99"/>
    <w:semiHidden/>
    <w:unhideWhenUsed/>
    <w:rsid w:val="005F6BBB"/>
    <w:pPr>
      <w:spacing w:before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5F6BBB"/>
    <w:rPr>
      <w:rFonts w:ascii="Verdana" w:hAnsi="Verdana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5F6BBB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E17AC3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E17AC3"/>
    <w:rPr>
      <w:rFonts w:ascii="Verdana" w:hAnsi="Verdana"/>
      <w:b/>
      <w:bCs/>
      <w:lang w:eastAsia="ar-SA"/>
    </w:rPr>
  </w:style>
  <w:style w:type="table" w:styleId="Mkatabulky">
    <w:name w:val="Table Grid"/>
    <w:basedOn w:val="Normlntabulka"/>
    <w:uiPriority w:val="39"/>
    <w:rsid w:val="00DD5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3B2F1F"/>
    <w:rPr>
      <w:rFonts w:ascii="Verdana" w:hAnsi="Verdana"/>
      <w:sz w:val="18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1A5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647A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paragraph" w:styleId="Revize">
    <w:name w:val="Revision"/>
    <w:hidden/>
    <w:uiPriority w:val="99"/>
    <w:semiHidden/>
    <w:rsid w:val="00210BF5"/>
    <w:rPr>
      <w:rFonts w:ascii="Verdana" w:hAnsi="Verdana"/>
      <w:sz w:val="18"/>
      <w:szCs w:val="24"/>
      <w:lang w:eastAsia="ar-SA"/>
    </w:rPr>
  </w:style>
  <w:style w:type="character" w:styleId="Zdraznn">
    <w:name w:val="Emphasis"/>
    <w:basedOn w:val="Standardnpsmoodstavce"/>
    <w:uiPriority w:val="20"/>
    <w:qFormat/>
    <w:rsid w:val="006019F6"/>
    <w:rPr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1321E"/>
    <w:pPr>
      <w:spacing w:before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1321E"/>
    <w:rPr>
      <w:rFonts w:ascii="Verdana" w:hAnsi="Verdana"/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B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amecnik@birdlife.cz" TargetMode="External"/><Relationship Id="rId18" Type="http://schemas.openxmlformats.org/officeDocument/2006/relationships/hyperlink" Target="https://www.nature.cz/nahrada-ujmy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birdlife.cz/co-delame/vyzkum-a-ochrana-ptaku/ochrana-druhu/sycek-obecny/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salek@birdlife.cz" TargetMode="External"/><Relationship Id="rId17" Type="http://schemas.openxmlformats.org/officeDocument/2006/relationships/hyperlink" Target="https://www.narodniprogramzp.cz/nabidka-dotaci/detail-vyzvy/?id=116" TargetMode="External"/><Relationship Id="rId25" Type="http://schemas.openxmlformats.org/officeDocument/2006/relationships/header" Target="header1.xml"/><Relationship Id="rId33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https://eagri.cz/public/web/ukzuz/portal/skodlive-organismy/hrabos/" TargetMode="External"/><Relationship Id="rId20" Type="http://schemas.openxmlformats.org/officeDocument/2006/relationships/hyperlink" Target="https://www.facebook.com/OchranaSycka/?fref=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rm@birdlife.cz" TargetMode="External"/><Relationship Id="rId24" Type="http://schemas.openxmlformats.org/officeDocument/2006/relationships/image" Target="media/image3.jpeg"/><Relationship Id="rId32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mailto:aprochazkova@wwfcee.org" TargetMode="External"/><Relationship Id="rId23" Type="http://schemas.openxmlformats.org/officeDocument/2006/relationships/image" Target="media/image2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kr-ustecky.cz/programove-dotace-regionalni-podpurny-fond-usteckeho-kraje/ds-99607/p1=27571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iri.benes@hnutiduha.cz" TargetMode="External"/><Relationship Id="rId22" Type="http://schemas.openxmlformats.org/officeDocument/2006/relationships/image" Target="media/image1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gif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B5966B4EBC6F4799885BB017CA2F4D" ma:contentTypeVersion="11" ma:contentTypeDescription="Vytvoří nový dokument" ma:contentTypeScope="" ma:versionID="380057c91f27ed23a6e522a843d72e3c">
  <xsd:schema xmlns:xsd="http://www.w3.org/2001/XMLSchema" xmlns:xs="http://www.w3.org/2001/XMLSchema" xmlns:p="http://schemas.microsoft.com/office/2006/metadata/properties" xmlns:ns3="452beb1d-0d54-4933-8b2a-64463ec9a0c4" targetNamespace="http://schemas.microsoft.com/office/2006/metadata/properties" ma:root="true" ma:fieldsID="d33e82a90e95df873db8fccc25095b4e" ns3:_="">
    <xsd:import namespace="452beb1d-0d54-4933-8b2a-64463ec9a0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beb1d-0d54-4933-8b2a-64463ec9a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C08A5-7F09-4DA6-AB4B-67CD0BB3F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beb1d-0d54-4933-8b2a-64463ec9a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30BB1F-8636-48DF-AC2E-0A0D397287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8C40B2-02E8-4F0D-8CDF-914D521268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3F4A83-9F80-4A19-99F3-E8D3437A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1536</Words>
  <Characters>9065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10580</CharactersWithSpaces>
  <SharedDoc>false</SharedDoc>
  <HLinks>
    <vt:vector size="78" baseType="variant">
      <vt:variant>
        <vt:i4>3211383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https://www.facebook.com/OchranaSycka/?fref=ts</vt:lpwstr>
      </vt:variant>
      <vt:variant>
        <vt:lpwstr/>
      </vt:variant>
      <vt:variant>
        <vt:i4>458771</vt:i4>
      </vt:variant>
      <vt:variant>
        <vt:i4>33</vt:i4>
      </vt:variant>
      <vt:variant>
        <vt:i4>0</vt:i4>
      </vt:variant>
      <vt:variant>
        <vt:i4>5</vt:i4>
      </vt:variant>
      <vt:variant>
        <vt:lpwstr>http://new.birdlife.cz/sycek/</vt:lpwstr>
      </vt:variant>
      <vt:variant>
        <vt:lpwstr/>
      </vt:variant>
      <vt:variant>
        <vt:i4>6291517</vt:i4>
      </vt:variant>
      <vt:variant>
        <vt:i4>30</vt:i4>
      </vt:variant>
      <vt:variant>
        <vt:i4>0</vt:i4>
      </vt:variant>
      <vt:variant>
        <vt:i4>5</vt:i4>
      </vt:variant>
      <vt:variant>
        <vt:lpwstr>http://new.birdlife.cz/wp-content/uploads/2019/07/Foto6.jpg</vt:lpwstr>
      </vt:variant>
      <vt:variant>
        <vt:lpwstr/>
      </vt:variant>
      <vt:variant>
        <vt:i4>6291518</vt:i4>
      </vt:variant>
      <vt:variant>
        <vt:i4>27</vt:i4>
      </vt:variant>
      <vt:variant>
        <vt:i4>0</vt:i4>
      </vt:variant>
      <vt:variant>
        <vt:i4>5</vt:i4>
      </vt:variant>
      <vt:variant>
        <vt:lpwstr>http://new.birdlife.cz/wp-content/uploads/2019/07/Foto5.jpg</vt:lpwstr>
      </vt:variant>
      <vt:variant>
        <vt:lpwstr/>
      </vt:variant>
      <vt:variant>
        <vt:i4>5046286</vt:i4>
      </vt:variant>
      <vt:variant>
        <vt:i4>24</vt:i4>
      </vt:variant>
      <vt:variant>
        <vt:i4>0</vt:i4>
      </vt:variant>
      <vt:variant>
        <vt:i4>5</vt:i4>
      </vt:variant>
      <vt:variant>
        <vt:lpwstr>http://new.birdlife.cz/wp-content/uploads/2019/07/Foto4-1.jpg</vt:lpwstr>
      </vt:variant>
      <vt:variant>
        <vt:lpwstr/>
      </vt:variant>
      <vt:variant>
        <vt:i4>6291512</vt:i4>
      </vt:variant>
      <vt:variant>
        <vt:i4>21</vt:i4>
      </vt:variant>
      <vt:variant>
        <vt:i4>0</vt:i4>
      </vt:variant>
      <vt:variant>
        <vt:i4>5</vt:i4>
      </vt:variant>
      <vt:variant>
        <vt:lpwstr>http://new.birdlife.cz/wp-content/uploads/2019/07/Foto3.jpg</vt:lpwstr>
      </vt:variant>
      <vt:variant>
        <vt:lpwstr/>
      </vt:variant>
      <vt:variant>
        <vt:i4>6291513</vt:i4>
      </vt:variant>
      <vt:variant>
        <vt:i4>18</vt:i4>
      </vt:variant>
      <vt:variant>
        <vt:i4>0</vt:i4>
      </vt:variant>
      <vt:variant>
        <vt:i4>5</vt:i4>
      </vt:variant>
      <vt:variant>
        <vt:lpwstr>http://new.birdlife.cz/wp-content/uploads/2019/07/Foto2.jpg</vt:lpwstr>
      </vt:variant>
      <vt:variant>
        <vt:lpwstr/>
      </vt:variant>
      <vt:variant>
        <vt:i4>6291514</vt:i4>
      </vt:variant>
      <vt:variant>
        <vt:i4>15</vt:i4>
      </vt:variant>
      <vt:variant>
        <vt:i4>0</vt:i4>
      </vt:variant>
      <vt:variant>
        <vt:i4>5</vt:i4>
      </vt:variant>
      <vt:variant>
        <vt:lpwstr>http://new.birdlife.cz/wp-content/uploads/2019/07/Foto1.jpg</vt:lpwstr>
      </vt:variant>
      <vt:variant>
        <vt:lpwstr/>
      </vt:variant>
      <vt:variant>
        <vt:i4>5832784</vt:i4>
      </vt:variant>
      <vt:variant>
        <vt:i4>12</vt:i4>
      </vt:variant>
      <vt:variant>
        <vt:i4>0</vt:i4>
      </vt:variant>
      <vt:variant>
        <vt:i4>5</vt:i4>
      </vt:variant>
      <vt:variant>
        <vt:lpwstr>http://new.birdlife.cz/wp-content/uploads/2019/07/Video2.mp4</vt:lpwstr>
      </vt:variant>
      <vt:variant>
        <vt:lpwstr/>
      </vt:variant>
      <vt:variant>
        <vt:i4>5898320</vt:i4>
      </vt:variant>
      <vt:variant>
        <vt:i4>9</vt:i4>
      </vt:variant>
      <vt:variant>
        <vt:i4>0</vt:i4>
      </vt:variant>
      <vt:variant>
        <vt:i4>5</vt:i4>
      </vt:variant>
      <vt:variant>
        <vt:lpwstr>http://new.birdlife.cz/wp-content/uploads/2019/07/Video1.mp4</vt:lpwstr>
      </vt:variant>
      <vt:variant>
        <vt:lpwstr/>
      </vt:variant>
      <vt:variant>
        <vt:i4>3538954</vt:i4>
      </vt:variant>
      <vt:variant>
        <vt:i4>6</vt:i4>
      </vt:variant>
      <vt:variant>
        <vt:i4>0</vt:i4>
      </vt:variant>
      <vt:variant>
        <vt:i4>5</vt:i4>
      </vt:variant>
      <vt:variant>
        <vt:lpwstr>mailto:bazant@birdlife.cz</vt:lpwstr>
      </vt:variant>
      <vt:variant>
        <vt:lpwstr/>
      </vt:variant>
      <vt:variant>
        <vt:i4>5767276</vt:i4>
      </vt:variant>
      <vt:variant>
        <vt:i4>3</vt:i4>
      </vt:variant>
      <vt:variant>
        <vt:i4>0</vt:i4>
      </vt:variant>
      <vt:variant>
        <vt:i4>5</vt:i4>
      </vt:variant>
      <vt:variant>
        <vt:lpwstr>mailto:salek@birdlife.cz</vt:lpwstr>
      </vt:variant>
      <vt:variant>
        <vt:lpwstr/>
      </vt:variant>
      <vt:variant>
        <vt:i4>458771</vt:i4>
      </vt:variant>
      <vt:variant>
        <vt:i4>0</vt:i4>
      </vt:variant>
      <vt:variant>
        <vt:i4>0</vt:i4>
      </vt:variant>
      <vt:variant>
        <vt:i4>5</vt:i4>
      </vt:variant>
      <vt:variant>
        <vt:lpwstr>http://new.birdlife.cz/sycek/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Vermouzek</dc:creator>
  <cp:lastModifiedBy>Vera Sychrova</cp:lastModifiedBy>
  <cp:revision>20</cp:revision>
  <cp:lastPrinted>2008-01-22T11:07:00Z</cp:lastPrinted>
  <dcterms:created xsi:type="dcterms:W3CDTF">2023-03-16T15:42:00Z</dcterms:created>
  <dcterms:modified xsi:type="dcterms:W3CDTF">2023-03-22T09:29:00Z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0x01010093B5966B4EBC6F4799885BB017CA2F4D</vt:lpwstr>
  </property>
  <property fmtid="{D5CDD505-2E9C-101B-9397-08002B2CF9AE}" pid="10" name="GrammarlyDocumentId">
    <vt:lpwstr>81af9dc50e6421f44002ddd360aaee19e4d4a1c204b352c2257ac068a45c7d74</vt:lpwstr>
  </property>
</Properties>
</file>