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C7" w:rsidRDefault="00450AC7" w:rsidP="00450AC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71"/>
        <w:tblW w:w="13892" w:type="dxa"/>
        <w:tblLook w:val="04A0" w:firstRow="1" w:lastRow="0" w:firstColumn="1" w:lastColumn="0" w:noHBand="0" w:noVBand="1"/>
      </w:tblPr>
      <w:tblGrid>
        <w:gridCol w:w="1773"/>
        <w:gridCol w:w="2118"/>
        <w:gridCol w:w="1946"/>
        <w:gridCol w:w="2069"/>
        <w:gridCol w:w="1946"/>
        <w:gridCol w:w="1946"/>
        <w:gridCol w:w="2160"/>
      </w:tblGrid>
      <w:tr w:rsidR="00450AC7" w:rsidRPr="005076EE" w:rsidTr="005076EE">
        <w:trPr>
          <w:trHeight w:val="156"/>
        </w:trPr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3409F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450AC7" w:rsidRPr="005076EE" w:rsidRDefault="00450AC7" w:rsidP="003409F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  <w:t>Females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450AC7" w:rsidRPr="005076EE" w:rsidRDefault="00450AC7" w:rsidP="003409F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  <w:t>Males</w:t>
            </w:r>
          </w:p>
        </w:tc>
      </w:tr>
      <w:tr w:rsidR="00450AC7" w:rsidRPr="005076EE" w:rsidTr="005076EE">
        <w:trPr>
          <w:trHeight w:val="156"/>
        </w:trPr>
        <w:tc>
          <w:tcPr>
            <w:tcW w:w="18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C7" w:rsidRPr="005076EE" w:rsidRDefault="00450AC7" w:rsidP="005076E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5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9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  <w:t>NOP</w:t>
            </w:r>
          </w:p>
        </w:tc>
        <w:tc>
          <w:tcPr>
            <w:tcW w:w="21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9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  <w:t>PL</w:t>
            </w:r>
          </w:p>
        </w:tc>
        <w:tc>
          <w:tcPr>
            <w:tcW w:w="19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C7" w:rsidRPr="005076EE" w:rsidRDefault="00450AC7" w:rsidP="00BA57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  <w:t>NS</w:t>
            </w:r>
          </w:p>
        </w:tc>
        <w:tc>
          <w:tcPr>
            <w:tcW w:w="219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AC7" w:rsidRPr="005076EE" w:rsidRDefault="00450AC7" w:rsidP="00BA57B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</w:tr>
      <w:tr w:rsidR="00450AC7" w:rsidRPr="005076EE" w:rsidTr="005076EE">
        <w:trPr>
          <w:trHeight w:val="156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3409F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Spring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10.88 ± 1.01 (121)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10.64 ± 0.91 (61)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12.94 ± 1.39 (20)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2C5C03" w:rsidP="002C5C0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450AC7"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10.81 ± 0.74 (134)</w:t>
            </w:r>
          </w:p>
        </w:tc>
      </w:tr>
      <w:tr w:rsidR="00450AC7" w:rsidRPr="005076EE" w:rsidTr="005076EE">
        <w:trPr>
          <w:trHeight w:val="15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3409F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12.11 ± 0.86 (26)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11.15 ± 0.97 (49)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BA57B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10.81 ± 0.96 (57)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11.07 ± 0.89 (22)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11.69 ± 0.87 (45)</w:t>
            </w:r>
          </w:p>
        </w:tc>
      </w:tr>
      <w:tr w:rsidR="00450AC7" w:rsidRPr="005076EE" w:rsidTr="005076EE">
        <w:trPr>
          <w:trHeight w:val="15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3409F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Autumn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BA57B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10.77 ± 0.62 (31)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BA57B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BA57B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 ± 0.84 (16)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11.08 ± 0.64 (32)</w:t>
            </w:r>
          </w:p>
        </w:tc>
      </w:tr>
      <w:tr w:rsidR="00450AC7" w:rsidRPr="005076EE" w:rsidTr="005076EE">
        <w:trPr>
          <w:trHeight w:val="156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3409F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Winter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BA57B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BA57B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BA57B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BA57BF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  <w:r w:rsidRPr="005076EE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  <w:t>10.46 ± 0.73 (56)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AC7" w:rsidRPr="005076EE" w:rsidRDefault="00450AC7" w:rsidP="002C5C0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C449F4" w:rsidRPr="009354F6" w:rsidRDefault="00C449F4" w:rsidP="00C449F4">
      <w:pPr>
        <w:jc w:val="both"/>
        <w:rPr>
          <w:rFonts w:ascii="Palatino Linotype" w:hAnsi="Palatino Linotype" w:cs="Times New Roman"/>
          <w:sz w:val="16"/>
          <w:szCs w:val="16"/>
        </w:rPr>
      </w:pPr>
      <w:r w:rsidRPr="009354F6">
        <w:rPr>
          <w:rFonts w:ascii="Palatino Linotype" w:hAnsi="Palatino Linotype" w:cs="Times New Roman"/>
          <w:b/>
          <w:sz w:val="16"/>
          <w:szCs w:val="16"/>
        </w:rPr>
        <w:t>Table S1</w:t>
      </w:r>
      <w:r>
        <w:rPr>
          <w:rFonts w:ascii="Palatino Linotype" w:hAnsi="Palatino Linotype" w:cs="Times New Roman"/>
          <w:b/>
          <w:sz w:val="16"/>
          <w:szCs w:val="16"/>
        </w:rPr>
        <w:t>.</w:t>
      </w:r>
      <w:r w:rsidRPr="009354F6">
        <w:rPr>
          <w:rFonts w:ascii="Palatino Linotype" w:hAnsi="Palatino Linotype" w:cs="Times New Roman"/>
          <w:sz w:val="16"/>
          <w:szCs w:val="16"/>
        </w:rPr>
        <w:t xml:space="preserve"> Body mass (g) ± SD (n in parentheses) of female and male </w:t>
      </w:r>
      <w:proofErr w:type="spellStart"/>
      <w:r w:rsidRPr="009354F6">
        <w:rPr>
          <w:rFonts w:ascii="Palatino Linotype" w:hAnsi="Palatino Linotype" w:cs="Times New Roman"/>
          <w:i/>
          <w:sz w:val="16"/>
          <w:szCs w:val="16"/>
          <w:shd w:val="clear" w:color="auto" w:fill="FFFFFF"/>
        </w:rPr>
        <w:t>Miniopterus</w:t>
      </w:r>
      <w:proofErr w:type="spellEnd"/>
      <w:r w:rsidRPr="009354F6">
        <w:rPr>
          <w:rFonts w:ascii="Palatino Linotype" w:hAnsi="Palatino Linotype" w:cs="Times New Roman"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9354F6">
        <w:rPr>
          <w:rFonts w:ascii="Palatino Linotype" w:hAnsi="Palatino Linotype" w:cs="Times New Roman"/>
          <w:i/>
          <w:sz w:val="16"/>
          <w:szCs w:val="16"/>
          <w:shd w:val="clear" w:color="auto" w:fill="FFFFFF"/>
        </w:rPr>
        <w:t>natalensis</w:t>
      </w:r>
      <w:proofErr w:type="spellEnd"/>
      <w:r w:rsidRPr="009354F6">
        <w:rPr>
          <w:rFonts w:ascii="Palatino Linotype" w:hAnsi="Palatino Linotype" w:cs="Times New Roman"/>
          <w:i/>
          <w:sz w:val="16"/>
          <w:szCs w:val="16"/>
          <w:shd w:val="clear" w:color="auto" w:fill="FFFFFF"/>
        </w:rPr>
        <w:t xml:space="preserve"> </w:t>
      </w:r>
      <w:r w:rsidRPr="009354F6">
        <w:rPr>
          <w:rFonts w:ascii="Palatino Linotype" w:hAnsi="Palatino Linotype" w:cs="Times New Roman"/>
          <w:sz w:val="16"/>
          <w:szCs w:val="16"/>
          <w:shd w:val="clear" w:color="auto" w:fill="FFFFFF"/>
        </w:rPr>
        <w:t xml:space="preserve">in different reproductive categories </w:t>
      </w:r>
      <w:r w:rsidRPr="009354F6">
        <w:rPr>
          <w:rFonts w:ascii="Palatino Linotype" w:hAnsi="Palatino Linotype" w:cs="Times New Roman"/>
          <w:sz w:val="16"/>
          <w:szCs w:val="16"/>
        </w:rPr>
        <w:t>(lactating</w:t>
      </w:r>
      <w:r>
        <w:rPr>
          <w:rFonts w:ascii="Palatino Linotype" w:hAnsi="Palatino Linotype" w:cs="Times New Roman"/>
          <w:sz w:val="16"/>
          <w:szCs w:val="16"/>
        </w:rPr>
        <w:t xml:space="preserve"> –</w:t>
      </w:r>
      <w:r w:rsidRPr="009354F6">
        <w:rPr>
          <w:rFonts w:ascii="Palatino Linotype" w:hAnsi="Palatino Linotype" w:cs="Times New Roman"/>
          <w:sz w:val="16"/>
          <w:szCs w:val="16"/>
        </w:rPr>
        <w:t xml:space="preserve"> L, nonpregnant</w:t>
      </w:r>
      <w:r>
        <w:rPr>
          <w:rFonts w:ascii="Palatino Linotype" w:hAnsi="Palatino Linotype" w:cs="Times New Roman"/>
          <w:sz w:val="16"/>
          <w:szCs w:val="16"/>
        </w:rPr>
        <w:t xml:space="preserve"> –</w:t>
      </w:r>
      <w:r w:rsidRPr="009354F6">
        <w:rPr>
          <w:rFonts w:ascii="Palatino Linotype" w:hAnsi="Palatino Linotype" w:cs="Times New Roman"/>
          <w:sz w:val="16"/>
          <w:szCs w:val="16"/>
        </w:rPr>
        <w:t xml:space="preserve"> NOP, pregnant</w:t>
      </w:r>
      <w:r>
        <w:rPr>
          <w:rFonts w:ascii="Palatino Linotype" w:hAnsi="Palatino Linotype" w:cs="Times New Roman"/>
          <w:sz w:val="16"/>
          <w:szCs w:val="16"/>
        </w:rPr>
        <w:t xml:space="preserve"> –</w:t>
      </w:r>
      <w:r w:rsidRPr="009354F6">
        <w:rPr>
          <w:rFonts w:ascii="Palatino Linotype" w:hAnsi="Palatino Linotype" w:cs="Times New Roman"/>
          <w:sz w:val="16"/>
          <w:szCs w:val="16"/>
        </w:rPr>
        <w:t xml:space="preserve"> P, post-lactating</w:t>
      </w:r>
      <w:r>
        <w:rPr>
          <w:rFonts w:ascii="Palatino Linotype" w:hAnsi="Palatino Linotype" w:cs="Times New Roman"/>
          <w:sz w:val="16"/>
          <w:szCs w:val="16"/>
        </w:rPr>
        <w:t xml:space="preserve"> –</w:t>
      </w:r>
      <w:r w:rsidR="002C5C03">
        <w:rPr>
          <w:rFonts w:ascii="Palatino Linotype" w:hAnsi="Palatino Linotype" w:cs="Times New Roman"/>
          <w:sz w:val="16"/>
          <w:szCs w:val="16"/>
        </w:rPr>
        <w:t xml:space="preserve"> </w:t>
      </w:r>
      <w:r w:rsidRPr="009354F6">
        <w:rPr>
          <w:rFonts w:ascii="Palatino Linotype" w:hAnsi="Palatino Linotype" w:cs="Times New Roman"/>
          <w:sz w:val="16"/>
          <w:szCs w:val="16"/>
        </w:rPr>
        <w:t>PL, non-scrotal</w:t>
      </w:r>
      <w:r>
        <w:rPr>
          <w:rFonts w:ascii="Palatino Linotype" w:hAnsi="Palatino Linotype" w:cs="Times New Roman"/>
          <w:sz w:val="16"/>
          <w:szCs w:val="16"/>
        </w:rPr>
        <w:t xml:space="preserve"> – </w:t>
      </w:r>
      <w:r w:rsidRPr="009354F6">
        <w:rPr>
          <w:rFonts w:ascii="Palatino Linotype" w:hAnsi="Palatino Linotype" w:cs="Times New Roman"/>
          <w:sz w:val="16"/>
          <w:szCs w:val="16"/>
        </w:rPr>
        <w:t>NS and scrotal</w:t>
      </w:r>
      <w:r>
        <w:rPr>
          <w:rFonts w:ascii="Palatino Linotype" w:hAnsi="Palatino Linotype" w:cs="Times New Roman"/>
          <w:sz w:val="16"/>
          <w:szCs w:val="16"/>
        </w:rPr>
        <w:t xml:space="preserve"> – </w:t>
      </w:r>
      <w:r w:rsidRPr="009354F6">
        <w:rPr>
          <w:rFonts w:ascii="Palatino Linotype" w:hAnsi="Palatino Linotype" w:cs="Times New Roman"/>
          <w:sz w:val="16"/>
          <w:szCs w:val="16"/>
        </w:rPr>
        <w:t>S)</w:t>
      </w:r>
      <w:r w:rsidRPr="009354F6">
        <w:rPr>
          <w:rFonts w:ascii="Palatino Linotype" w:hAnsi="Palatino Linotype" w:cs="Times New Roman"/>
          <w:sz w:val="16"/>
          <w:szCs w:val="16"/>
          <w:shd w:val="clear" w:color="auto" w:fill="FFFFFF"/>
        </w:rPr>
        <w:t xml:space="preserve"> across different seasons </w:t>
      </w:r>
      <w:r w:rsidRPr="009354F6">
        <w:rPr>
          <w:rFonts w:ascii="Palatino Linotype" w:hAnsi="Palatino Linotype" w:cs="Times New Roman"/>
          <w:sz w:val="16"/>
          <w:szCs w:val="16"/>
        </w:rPr>
        <w:t xml:space="preserve">from December 2011 until August 2018 at the </w:t>
      </w:r>
      <w:proofErr w:type="spellStart"/>
      <w:r w:rsidRPr="009354F6">
        <w:rPr>
          <w:rFonts w:ascii="Palatino Linotype" w:hAnsi="Palatino Linotype" w:cs="Times New Roman"/>
          <w:color w:val="000000" w:themeColor="text1"/>
          <w:sz w:val="16"/>
          <w:szCs w:val="16"/>
          <w:lang w:val="en-US"/>
        </w:rPr>
        <w:t>Madimatle</w:t>
      </w:r>
      <w:proofErr w:type="spellEnd"/>
      <w:r w:rsidRPr="009354F6">
        <w:rPr>
          <w:rFonts w:ascii="Palatino Linotype" w:hAnsi="Palatino Linotype" w:cs="Times New Roman"/>
          <w:color w:val="000000" w:themeColor="text1"/>
          <w:sz w:val="16"/>
          <w:szCs w:val="16"/>
          <w:lang w:val="en-US"/>
        </w:rPr>
        <w:t xml:space="preserve"> </w:t>
      </w:r>
      <w:r w:rsidRPr="009354F6">
        <w:rPr>
          <w:rFonts w:ascii="Palatino Linotype" w:hAnsi="Palatino Linotype" w:cs="Times New Roman"/>
          <w:sz w:val="16"/>
          <w:szCs w:val="16"/>
        </w:rPr>
        <w:t>Cave, Limpopo Province, South Africa</w:t>
      </w:r>
      <w:r w:rsidRPr="009354F6">
        <w:rPr>
          <w:rFonts w:ascii="Palatino Linotype" w:hAnsi="Palatino Linotype" w:cs="Times New Roman"/>
          <w:sz w:val="16"/>
          <w:szCs w:val="16"/>
          <w:shd w:val="clear" w:color="auto" w:fill="FFFFFF"/>
        </w:rPr>
        <w:t>. Blank cells indicate that individuals from that reproductive category were not captured in that season</w:t>
      </w:r>
      <w:r>
        <w:rPr>
          <w:rFonts w:ascii="Palatino Linotype" w:hAnsi="Palatino Linotype" w:cs="Times New Roman"/>
          <w:sz w:val="16"/>
          <w:szCs w:val="16"/>
          <w:shd w:val="clear" w:color="auto" w:fill="FFFFFF"/>
        </w:rPr>
        <w:t>.</w:t>
      </w:r>
    </w:p>
    <w:p w:rsidR="00A62CC0" w:rsidRDefault="00A62CC0">
      <w:bookmarkStart w:id="0" w:name="_GoBack"/>
      <w:bookmarkEnd w:id="0"/>
    </w:p>
    <w:sectPr w:rsidR="00A62CC0" w:rsidSect="00D36ED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C7"/>
    <w:rsid w:val="002C5C03"/>
    <w:rsid w:val="003C3B9B"/>
    <w:rsid w:val="00450AC7"/>
    <w:rsid w:val="004932F9"/>
    <w:rsid w:val="004C3937"/>
    <w:rsid w:val="005076EE"/>
    <w:rsid w:val="005E2F58"/>
    <w:rsid w:val="007C5F86"/>
    <w:rsid w:val="0095619F"/>
    <w:rsid w:val="00A3164F"/>
    <w:rsid w:val="00A62CC0"/>
    <w:rsid w:val="00BA57BF"/>
    <w:rsid w:val="00C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3B21"/>
  <w15:chartTrackingRefBased/>
  <w15:docId w15:val="{16EE7A63-5F6F-4FC4-A52F-50F38A17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AC7"/>
  </w:style>
  <w:style w:type="paragraph" w:styleId="Nadpis1">
    <w:name w:val="heading 1"/>
    <w:basedOn w:val="Normln"/>
    <w:next w:val="Normln"/>
    <w:link w:val="Nadpis1Char"/>
    <w:uiPriority w:val="9"/>
    <w:qFormat/>
    <w:rsid w:val="004C393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AC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gurestyles">
    <w:name w:val="Figurestyles"/>
    <w:basedOn w:val="Normln"/>
    <w:autoRedefine/>
    <w:qFormat/>
    <w:rsid w:val="007C5F86"/>
    <w:pPr>
      <w:spacing w:line="360" w:lineRule="auto"/>
    </w:pPr>
    <w:rPr>
      <w:rFonts w:ascii="Calibri" w:hAnsi="Calibri" w:cs="Calibri"/>
      <w:color w:val="000000" w:themeColor="text1"/>
    </w:rPr>
  </w:style>
  <w:style w:type="paragraph" w:customStyle="1" w:styleId="FigureHeading">
    <w:name w:val="Figure Heading"/>
    <w:basedOn w:val="Titulek"/>
    <w:link w:val="FigureHeadingChar"/>
    <w:qFormat/>
    <w:rsid w:val="00A3164F"/>
    <w:pPr>
      <w:keepNext/>
    </w:pPr>
    <w:rPr>
      <w:rFonts w:ascii="Times New Roman" w:hAnsi="Times New Roman"/>
      <w:i w:val="0"/>
      <w:color w:val="7F7F7F" w:themeColor="text1" w:themeTint="80"/>
      <w:sz w:val="24"/>
    </w:rPr>
  </w:style>
  <w:style w:type="character" w:customStyle="1" w:styleId="FigureHeadingChar">
    <w:name w:val="Figure Heading Char"/>
    <w:basedOn w:val="Standardnpsmoodstavce"/>
    <w:link w:val="FigureHeading"/>
    <w:rsid w:val="00A3164F"/>
    <w:rPr>
      <w:rFonts w:ascii="Times New Roman" w:hAnsi="Times New Roman"/>
      <w:iCs/>
      <w:color w:val="7F7F7F" w:themeColor="text1" w:themeTint="80"/>
      <w:sz w:val="24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316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C3937"/>
    <w:rPr>
      <w:rFonts w:ascii="Times New Roman" w:eastAsiaTheme="majorEastAsia" w:hAnsi="Times New Roman" w:cstheme="majorBidi"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AC7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Pretorius</dc:creator>
  <cp:keywords/>
  <dc:description/>
  <cp:lastModifiedBy>glosova</cp:lastModifiedBy>
  <cp:revision>2</cp:revision>
  <dcterms:created xsi:type="dcterms:W3CDTF">2021-02-10T12:29:00Z</dcterms:created>
  <dcterms:modified xsi:type="dcterms:W3CDTF">2021-02-10T12:29:00Z</dcterms:modified>
</cp:coreProperties>
</file>